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Liberation Sans" w:cs="Liberation Sans" w:eastAsia="Liberation Sans" w:hAnsi="Liberation Sans"/>
          <w:b w:val="1"/>
          <w:bCs w:val="1"/>
          <w:sz w:val="36"/>
          <w:szCs w:val="36"/>
        </w:rPr>
      </w:pPr>
      <w:r w:rsidDel="00000000" w:rsidR="00000000" w:rsidRPr="00000000">
        <w:rPr>
          <w:rFonts w:ascii="Liberation Sans" w:cs="Liberation Sans" w:eastAsia="Liberation Sans" w:hAnsi="Liberation Sans"/>
          <w:b w:val="1"/>
          <w:bCs w:val="1"/>
          <w:sz w:val="36"/>
          <w:szCs w:val="36"/>
          <w:rtl w:val="0"/>
        </w:rPr>
        <w:t xml:space="preserve">Programme Schedule for </w:t>
      </w:r>
    </w:p>
    <w:p w:rsidR="00000000" w:rsidDel="00000000" w:rsidP="00000000" w:rsidRDefault="00000000" w:rsidRPr="00000000" w14:paraId="00000002">
      <w:pPr>
        <w:spacing w:after="0" w:before="0" w:lineRule="auto"/>
        <w:jc w:val="center"/>
        <w:rPr>
          <w:rFonts w:ascii="Liberation Sans" w:cs="Liberation Sans" w:eastAsia="Liberation Sans" w:hAnsi="Liberation Sans"/>
          <w:b w:val="1"/>
          <w:bCs w:val="1"/>
          <w:sz w:val="36"/>
          <w:szCs w:val="36"/>
        </w:rPr>
      </w:pPr>
      <w:r w:rsidDel="00000000" w:rsidR="00000000" w:rsidRPr="00000000">
        <w:rPr>
          <w:rFonts w:ascii="Liberation Sans" w:cs="Liberation Sans" w:eastAsia="Liberation Sans" w:hAnsi="Liberation Sans"/>
          <w:b w:val="1"/>
          <w:bCs w:val="1"/>
          <w:sz w:val="36"/>
          <w:szCs w:val="36"/>
          <w:rtl w:val="0"/>
        </w:rPr>
        <w:t xml:space="preserve">Workshop on Development Finance</w:t>
      </w:r>
    </w:p>
    <w:p w:rsidR="00000000" w:rsidDel="00000000" w:rsidP="00000000" w:rsidRDefault="00000000" w:rsidRPr="00000000" w14:paraId="00000003">
      <w:pPr>
        <w:spacing w:after="0" w:before="0" w:lineRule="auto"/>
        <w:jc w:val="center"/>
        <w:rPr>
          <w:rFonts w:ascii="Liberation Sans" w:cs="Liberation Sans" w:eastAsia="Liberation Sans" w:hAnsi="Liberation Sans"/>
          <w:b w:val="1"/>
          <w:bCs w:val="1"/>
          <w:sz w:val="28"/>
          <w:szCs w:val="28"/>
        </w:rPr>
      </w:pPr>
      <w:r w:rsidDel="00000000" w:rsidR="00000000" w:rsidRPr="00000000">
        <w:rPr>
          <w:rFonts w:ascii="Liberation Sans" w:cs="Liberation Sans" w:eastAsia="Liberation Sans" w:hAnsi="Liberation Sans"/>
          <w:b w:val="1"/>
          <w:bCs w:val="1"/>
          <w:sz w:val="28"/>
          <w:szCs w:val="28"/>
          <w:rtl w:val="0"/>
        </w:rPr>
        <w:t xml:space="preserve">Sambhavaanaa Institute  |  08-11,November 2019</w:t>
      </w:r>
    </w:p>
    <w:p w:rsidR="00000000" w:rsidDel="00000000" w:rsidP="00000000" w:rsidRDefault="00000000" w:rsidRPr="00000000" w14:paraId="00000004">
      <w:pPr>
        <w:spacing w:after="0" w:before="0" w:lineRule="auto"/>
        <w:jc w:val="center"/>
        <w:rPr>
          <w:b w:val="1"/>
          <w:bCs w:val="1"/>
          <w:sz w:val="28"/>
          <w:szCs w:val="28"/>
        </w:rPr>
      </w:pPr>
      <w:r w:rsidDel="00000000" w:rsidR="00000000" w:rsidRPr="00000000">
        <w:rPr>
          <w:rtl w:val="0"/>
        </w:rPr>
      </w:r>
    </w:p>
    <w:tbl>
      <w:tblPr>
        <w:tblStyle w:val="Table1"/>
        <w:tblW w:w="14522.0" w:type="dxa"/>
        <w:jc w:val="left"/>
        <w:tblInd w:w="-56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870"/>
        <w:gridCol w:w="4653"/>
        <w:gridCol w:w="2152"/>
        <w:gridCol w:w="5847"/>
        <w:tblGridChange w:id="0">
          <w:tblGrid>
            <w:gridCol w:w="1870"/>
            <w:gridCol w:w="4653"/>
            <w:gridCol w:w="2152"/>
            <w:gridCol w:w="5847"/>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05">
            <w:pPr>
              <w:spacing w:after="0" w:before="0" w:line="240" w:lineRule="auto"/>
              <w:rPr>
                <w:rFonts w:ascii="Liberation Sans" w:cs="Liberation Sans" w:eastAsia="Liberation Sans" w:hAnsi="Liberation Sans"/>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06">
            <w:pPr>
              <w:spacing w:after="0" w:before="0" w:line="240" w:lineRule="auto"/>
              <w:rPr>
                <w:rFonts w:ascii="Liberation Sans" w:cs="Liberation Sans" w:eastAsia="Liberation Sans" w:hAnsi="Liberation Sans"/>
                <w:b w:val="1"/>
                <w:bCs w:val="1"/>
                <w:sz w:val="28"/>
                <w:szCs w:val="28"/>
              </w:rPr>
            </w:pPr>
            <w:r w:rsidDel="00000000" w:rsidR="00000000" w:rsidRPr="00000000">
              <w:rPr>
                <w:rFonts w:ascii="Liberation Sans" w:cs="Liberation Sans" w:eastAsia="Liberation Sans" w:hAnsi="Liberation Sans"/>
                <w:b w:val="1"/>
                <w:bCs w:val="1"/>
                <w:sz w:val="28"/>
                <w:szCs w:val="28"/>
                <w:rtl w:val="0"/>
              </w:rPr>
              <w:t xml:space="preserve">Sessions</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07">
            <w:pPr>
              <w:spacing w:after="0" w:before="0" w:line="240" w:lineRule="auto"/>
              <w:rPr>
                <w:rFonts w:ascii="Liberation Sans" w:cs="Liberation Sans" w:eastAsia="Liberation Sans" w:hAnsi="Liberation Sans"/>
                <w:b w:val="1"/>
                <w:bCs w:val="1"/>
                <w:sz w:val="28"/>
                <w:szCs w:val="28"/>
              </w:rPr>
            </w:pPr>
            <w:r w:rsidDel="00000000" w:rsidR="00000000" w:rsidRPr="00000000">
              <w:rPr>
                <w:rFonts w:ascii="Liberation Sans" w:cs="Liberation Sans" w:eastAsia="Liberation Sans" w:hAnsi="Liberation Sans"/>
                <w:b w:val="1"/>
                <w:bCs w:val="1"/>
                <w:sz w:val="28"/>
                <w:szCs w:val="28"/>
                <w:rtl w:val="0"/>
              </w:rPr>
              <w:t xml:space="preserve">Facilitators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08">
            <w:pPr>
              <w:spacing w:after="0" w:before="0" w:line="240" w:lineRule="auto"/>
              <w:rPr>
                <w:rFonts w:ascii="Liberation Sans" w:cs="Liberation Sans" w:eastAsia="Liberation Sans" w:hAnsi="Liberation Sans"/>
                <w:b w:val="1"/>
                <w:bCs w:val="1"/>
                <w:color w:val="0000ff"/>
                <w:sz w:val="28"/>
                <w:szCs w:val="28"/>
              </w:rPr>
            </w:pPr>
            <w:r w:rsidDel="00000000" w:rsidR="00000000" w:rsidRPr="00000000">
              <w:rPr>
                <w:rFonts w:ascii="Liberation Sans" w:cs="Liberation Sans" w:eastAsia="Liberation Sans" w:hAnsi="Liberation Sans"/>
                <w:b w:val="1"/>
                <w:bCs w:val="1"/>
                <w:color w:val="0000ff"/>
                <w:sz w:val="28"/>
                <w:szCs w:val="28"/>
                <w:rtl w:val="0"/>
              </w:rPr>
              <w:t xml:space="preserve">Notes/ Remarks</w:t>
            </w:r>
          </w:p>
          <w:p w:rsidR="00000000" w:rsidDel="00000000" w:rsidP="00000000" w:rsidRDefault="00000000" w:rsidRPr="00000000" w14:paraId="00000009">
            <w:pPr>
              <w:spacing w:after="0" w:before="0" w:line="240" w:lineRule="auto"/>
              <w:rPr>
                <w:b w:val="1"/>
                <w:bCs w:val="1"/>
                <w:color w:val="0000ff"/>
                <w:sz w:val="28"/>
                <w:szCs w:val="28"/>
              </w:rPr>
            </w:pPr>
            <w:r w:rsidDel="00000000" w:rsidR="00000000" w:rsidRPr="00000000">
              <w:rPr>
                <w:rtl w:val="0"/>
              </w:rPr>
            </w:r>
          </w:p>
        </w:tc>
      </w:tr>
      <w:tr>
        <w:trPr>
          <w:cantSplit w:val="0"/>
          <w:tblHeader w:val="0"/>
        </w:trPr>
        <w:tc>
          <w:tcPr>
            <w:gridSpan w:val="4"/>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0A">
            <w:pPr>
              <w:spacing w:after="0" w:before="0" w:line="240" w:lineRule="auto"/>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00B">
            <w:pPr>
              <w:spacing w:after="0" w:before="0" w:line="240" w:lineRule="auto"/>
              <w:rPr>
                <w:rFonts w:ascii="Liberation Sans" w:cs="Liberation Sans" w:eastAsia="Liberation Sans" w:hAnsi="Liberation Sans"/>
                <w:b w:val="1"/>
                <w:bCs w:val="1"/>
                <w:sz w:val="28"/>
                <w:szCs w:val="28"/>
              </w:rPr>
            </w:pPr>
            <w:r w:rsidDel="00000000" w:rsidR="00000000" w:rsidRPr="00000000">
              <w:rPr>
                <w:rFonts w:ascii="Liberation Sans" w:cs="Liberation Sans" w:eastAsia="Liberation Sans" w:hAnsi="Liberation Sans"/>
                <w:b w:val="1"/>
                <w:bCs w:val="1"/>
                <w:sz w:val="28"/>
                <w:szCs w:val="28"/>
                <w:rtl w:val="0"/>
              </w:rPr>
              <w:t xml:space="preserve">Day:1- Understanding the Basics </w:t>
            </w:r>
          </w:p>
          <w:p w:rsidR="00000000" w:rsidDel="00000000" w:rsidP="00000000" w:rsidRDefault="00000000" w:rsidRPr="00000000" w14:paraId="0000000C">
            <w:pPr>
              <w:spacing w:after="0" w:before="0" w:line="240" w:lineRule="auto"/>
              <w:rPr>
                <w:sz w:val="28"/>
                <w:szCs w:val="28"/>
              </w:rPr>
            </w:pPr>
            <w:r w:rsidDel="00000000" w:rsidR="00000000" w:rsidRPr="00000000">
              <w:rPr>
                <w:rtl w:val="0"/>
              </w:rPr>
            </w:r>
          </w:p>
        </w:tc>
      </w:tr>
      <w:tr>
        <w:trPr>
          <w:cantSplit w:val="0"/>
          <w:trHeight w:val="953" w:hRule="atLeast"/>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10">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11.00 – 11.30</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11">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Introduction of the participants</w:t>
            </w:r>
          </w:p>
          <w:p w:rsidR="00000000" w:rsidDel="00000000" w:rsidP="00000000" w:rsidRDefault="00000000" w:rsidRPr="00000000" w14:paraId="00000012">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Introduction to the course (what is in store for next 4 days)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13">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14">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rHeight w:val="915" w:hRule="atLeast"/>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15">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11.30 – 1.00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16">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Indian Economy Today – Impact of neoliberal policies on trade, finance and economy. </w:t>
            </w:r>
          </w:p>
          <w:p w:rsidR="00000000" w:rsidDel="00000000" w:rsidP="00000000" w:rsidRDefault="00000000" w:rsidRPr="00000000" w14:paraId="00000017">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18">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Dinesh Abrol</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19">
            <w:pPr>
              <w:spacing w:after="0" w:before="0" w:line="240" w:lineRule="auto"/>
              <w:rPr/>
            </w:pPr>
            <w:r w:rsidDel="00000000" w:rsidR="00000000" w:rsidRPr="00000000">
              <w:rPr>
                <w:rFonts w:ascii="Liberation Sans" w:cs="Liberation Sans" w:eastAsia="Liberation Sans" w:hAnsi="Liberation Sans"/>
                <w:b w:val="1"/>
                <w:bCs w:val="1"/>
                <w:color w:val="0000ff"/>
                <w:sz w:val="22"/>
                <w:szCs w:val="22"/>
                <w:rtl w:val="0"/>
              </w:rPr>
              <w:t xml:space="preserve">Purpose:</w:t>
            </w:r>
            <w:r w:rsidDel="00000000" w:rsidR="00000000" w:rsidRPr="00000000">
              <w:rPr>
                <w:rFonts w:ascii="Liberation Sans" w:cs="Liberation Sans" w:eastAsia="Liberation Sans" w:hAnsi="Liberation Sans"/>
                <w:color w:val="0000ff"/>
                <w:sz w:val="22"/>
                <w:szCs w:val="22"/>
                <w:rtl w:val="0"/>
              </w:rPr>
              <w:t xml:space="preserve"> The session will discuss the impact of neo liberal policies on the economy and how global finance is shaping our economy.  </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1A">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01:00 -02:00</w:t>
            </w:r>
          </w:p>
        </w:tc>
        <w:tc>
          <w:tcPr>
            <w:gridSpan w:val="2"/>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1B">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Lunch</w:t>
            </w:r>
          </w:p>
          <w:p w:rsidR="00000000" w:rsidDel="00000000" w:rsidP="00000000" w:rsidRDefault="00000000" w:rsidRPr="00000000" w14:paraId="0000001C">
            <w:pPr>
              <w:spacing w:after="0" w:before="0" w:line="240" w:lineRule="auto"/>
              <w:rPr>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1E">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rHeight w:val="1309" w:hRule="atLeast"/>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1F">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2.00 – 3.30</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20">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Structural dimensions of Economic crisis -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21">
            <w:pPr>
              <w:spacing w:after="0" w:before="0" w:line="240" w:lineRule="auto"/>
              <w:rPr>
                <w:rFonts w:ascii="Liberation Sans" w:cs="Liberation Sans" w:eastAsia="Liberation Sans" w:hAnsi="Liberation Sans"/>
                <w:b w:val="1"/>
                <w:bCs w:val="1"/>
                <w:color w:val="00000a"/>
                <w:sz w:val="22"/>
                <w:szCs w:val="22"/>
              </w:rPr>
            </w:pPr>
            <w:r w:rsidDel="00000000" w:rsidR="00000000" w:rsidRPr="00000000">
              <w:rPr>
                <w:rFonts w:ascii="Liberation Sans" w:cs="Liberation Sans" w:eastAsia="Liberation Sans" w:hAnsi="Liberation Sans"/>
                <w:b w:val="1"/>
                <w:bCs w:val="1"/>
                <w:color w:val="00000a"/>
                <w:sz w:val="22"/>
                <w:szCs w:val="22"/>
                <w:rtl w:val="0"/>
              </w:rPr>
              <w:t xml:space="preserve">Dinesh Abrol</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22">
            <w:pPr>
              <w:spacing w:after="0" w:before="0" w:line="240" w:lineRule="auto"/>
              <w:rPr/>
            </w:pPr>
            <w:r w:rsidDel="00000000" w:rsidR="00000000" w:rsidRPr="00000000">
              <w:rPr>
                <w:rFonts w:ascii="Liberation Sans" w:cs="Liberation Sans" w:eastAsia="Liberation Sans" w:hAnsi="Liberation Sans"/>
                <w:b w:val="1"/>
                <w:bCs w:val="1"/>
                <w:color w:val="0000ff"/>
                <w:sz w:val="22"/>
                <w:szCs w:val="22"/>
                <w:rtl w:val="0"/>
              </w:rPr>
              <w:t xml:space="preserve">Purpose:</w:t>
            </w:r>
            <w:r w:rsidDel="00000000" w:rsidR="00000000" w:rsidRPr="00000000">
              <w:rPr>
                <w:rFonts w:ascii="Liberation Sans" w:cs="Liberation Sans" w:eastAsia="Liberation Sans" w:hAnsi="Liberation Sans"/>
                <w:color w:val="0000ff"/>
                <w:sz w:val="22"/>
                <w:szCs w:val="22"/>
                <w:rtl w:val="0"/>
              </w:rPr>
              <w:t xml:space="preserve"> The session will look deeper in the crisis and how and why these crisis occur looking for explanations beyond cyclical nature of business cycles.  </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23">
            <w:pPr>
              <w:spacing w:after="0" w:before="0" w:line="240" w:lineRule="auto"/>
              <w:rPr>
                <w:rFonts w:ascii="Liberation Sans" w:cs="Liberation Sans" w:eastAsia="Liberation Sans" w:hAnsi="Liberation Sans"/>
                <w:b w:val="1"/>
                <w:bCs w:val="1"/>
              </w:rPr>
            </w:pPr>
            <w:r w:rsidDel="00000000" w:rsidR="00000000" w:rsidRPr="00000000">
              <w:rPr>
                <w:rtl w:val="0"/>
              </w:rPr>
            </w:r>
          </w:p>
          <w:p w:rsidR="00000000" w:rsidDel="00000000" w:rsidP="00000000" w:rsidRDefault="00000000" w:rsidRPr="00000000" w14:paraId="00000024">
            <w:pPr>
              <w:spacing w:after="0" w:before="0" w:line="240" w:lineRule="auto"/>
              <w:rPr/>
            </w:pPr>
            <w:r w:rsidDel="00000000" w:rsidR="00000000" w:rsidRPr="00000000">
              <w:rPr>
                <w:rFonts w:ascii="Liberation Sans" w:cs="Liberation Sans" w:eastAsia="Liberation Sans" w:hAnsi="Liberation Sans"/>
                <w:b w:val="1"/>
                <w:bCs w:val="1"/>
                <w:rtl w:val="0"/>
              </w:rPr>
              <w:t xml:space="preserve">4.00 – 5.00 </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25">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Why do we need to understand, monitor and engage with Finance and Financial Institutions</w:t>
            </w:r>
          </w:p>
        </w:tc>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26">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Joe Athialy </w:t>
            </w:r>
          </w:p>
        </w:tc>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27">
            <w:pPr>
              <w:spacing w:after="0" w:before="0" w:line="240" w:lineRule="auto"/>
              <w:rPr>
                <w:rFonts w:ascii="Liberation Sans" w:cs="Liberation Sans" w:eastAsia="Liberation Sans" w:hAnsi="Liberation Sans"/>
                <w:color w:val="0000ff"/>
                <w:sz w:val="22"/>
                <w:szCs w:val="22"/>
              </w:rPr>
            </w:pPr>
            <w:r w:rsidDel="00000000" w:rsidR="00000000" w:rsidRPr="00000000">
              <w:rPr>
                <w:rFonts w:ascii="Liberation Sans" w:cs="Liberation Sans" w:eastAsia="Liberation Sans" w:hAnsi="Liberation Sans"/>
                <w:color w:val="0000ff"/>
                <w:sz w:val="22"/>
                <w:szCs w:val="22"/>
                <w:rtl w:val="0"/>
              </w:rPr>
              <w:t xml:space="preserve">The session will discuss the role of finance in our every day lives and how it is interconnected with capitalist expansion and its institutions.  The session will also look into the constitutional understanding on finance</w:t>
            </w:r>
          </w:p>
        </w:tc>
      </w:tr>
      <w:tr>
        <w:trPr>
          <w:cantSplit w:val="0"/>
          <w:tblHeader w:val="0"/>
        </w:trPr>
        <w:tc>
          <w:tcPr>
            <w:gridSpan w:val="4"/>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28">
            <w:pPr>
              <w:spacing w:after="0" w:before="0" w:line="240" w:lineRule="auto"/>
              <w:rPr>
                <w:b w:val="1"/>
                <w:bCs w:val="1"/>
                <w:sz w:val="28"/>
                <w:szCs w:val="28"/>
              </w:rPr>
            </w:pPr>
            <w:r w:rsidDel="00000000" w:rsidR="00000000" w:rsidRPr="00000000">
              <w:rPr>
                <w:rtl w:val="0"/>
              </w:rPr>
            </w:r>
          </w:p>
          <w:p w:rsidR="00000000" w:rsidDel="00000000" w:rsidP="00000000" w:rsidRDefault="00000000" w:rsidRPr="00000000" w14:paraId="00000029">
            <w:pPr>
              <w:spacing w:after="0" w:before="0" w:line="240" w:lineRule="auto"/>
              <w:rPr>
                <w:b w:val="1"/>
                <w:bCs w:val="1"/>
                <w:sz w:val="28"/>
                <w:szCs w:val="28"/>
              </w:rPr>
            </w:pPr>
            <w:r w:rsidDel="00000000" w:rsidR="00000000" w:rsidRPr="00000000">
              <w:rPr>
                <w:rtl w:val="0"/>
              </w:rPr>
            </w:r>
          </w:p>
          <w:p w:rsidR="00000000" w:rsidDel="00000000" w:rsidP="00000000" w:rsidRDefault="00000000" w:rsidRPr="00000000" w14:paraId="0000002A">
            <w:pPr>
              <w:spacing w:after="0" w:before="0" w:line="240" w:lineRule="auto"/>
              <w:rPr>
                <w:b w:val="1"/>
                <w:bCs w:val="1"/>
                <w:sz w:val="28"/>
                <w:szCs w:val="28"/>
              </w:rPr>
            </w:pPr>
            <w:r w:rsidDel="00000000" w:rsidR="00000000" w:rsidRPr="00000000">
              <w:rPr>
                <w:rtl w:val="0"/>
              </w:rPr>
            </w:r>
          </w:p>
          <w:p w:rsidR="00000000" w:rsidDel="00000000" w:rsidP="00000000" w:rsidRDefault="00000000" w:rsidRPr="00000000" w14:paraId="0000002B">
            <w:pPr>
              <w:spacing w:after="0" w:before="0" w:line="240" w:lineRule="auto"/>
              <w:rPr>
                <w:rFonts w:ascii="Liberation Sans" w:cs="Liberation Sans" w:eastAsia="Liberation Sans" w:hAnsi="Liberation Sans"/>
                <w:b w:val="1"/>
                <w:bCs w:val="1"/>
                <w:sz w:val="28"/>
                <w:szCs w:val="28"/>
              </w:rPr>
            </w:pPr>
            <w:r w:rsidDel="00000000" w:rsidR="00000000" w:rsidRPr="00000000">
              <w:rPr>
                <w:rFonts w:ascii="Liberation Sans" w:cs="Liberation Sans" w:eastAsia="Liberation Sans" w:hAnsi="Liberation Sans"/>
                <w:b w:val="1"/>
                <w:bCs w:val="1"/>
                <w:sz w:val="28"/>
                <w:szCs w:val="28"/>
                <w:rtl w:val="0"/>
              </w:rPr>
              <w:t xml:space="preserve">Day – 2:    Financing growth –   Ideas and Institutions -  National Financial Institutions</w:t>
            </w:r>
          </w:p>
          <w:p w:rsidR="00000000" w:rsidDel="00000000" w:rsidP="00000000" w:rsidRDefault="00000000" w:rsidRPr="00000000" w14:paraId="0000002C">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30">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09:00 - 09:20</w:t>
            </w:r>
          </w:p>
        </w:tc>
        <w:tc>
          <w:tcPr>
            <w:gridSpan w:val="2"/>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31">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Recap from day one</w:t>
            </w:r>
          </w:p>
          <w:p w:rsidR="00000000" w:rsidDel="00000000" w:rsidP="00000000" w:rsidRDefault="00000000" w:rsidRPr="00000000" w14:paraId="00000032">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34">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35">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09:00 –10.00</w:t>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36">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Who finances development projects:</w:t>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37">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Maju Varghese</w:t>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38">
            <w:pPr>
              <w:spacing w:after="0" w:before="0" w:line="240" w:lineRule="auto"/>
              <w:rPr/>
            </w:pPr>
            <w:r w:rsidDel="00000000" w:rsidR="00000000" w:rsidRPr="00000000">
              <w:rPr>
                <w:rFonts w:ascii="Liberation Sans" w:cs="Liberation Sans" w:eastAsia="Liberation Sans" w:hAnsi="Liberation Sans"/>
                <w:b w:val="1"/>
                <w:bCs w:val="1"/>
                <w:color w:val="0000ff"/>
                <w:rtl w:val="0"/>
              </w:rPr>
              <w:t xml:space="preserve">Purpose: To </w:t>
            </w:r>
            <w:r w:rsidDel="00000000" w:rsidR="00000000" w:rsidRPr="00000000">
              <w:rPr>
                <w:rFonts w:ascii="Liberation Sans" w:cs="Liberation Sans" w:eastAsia="Liberation Sans" w:hAnsi="Liberation Sans"/>
                <w:color w:val="0000ff"/>
                <w:rtl w:val="0"/>
              </w:rPr>
              <w:t xml:space="preserve">understand broadly the sources of finance in terms of debit and equity.  The session will look into various sources through case studies on how a project is financed.  </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39">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10.00 – 11.30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3A">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Understanding the National Financial Institutions (NFIs):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3C">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Devidas Tuljapurkar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3D">
            <w:pPr>
              <w:spacing w:after="0" w:before="0" w:line="240" w:lineRule="auto"/>
              <w:rPr/>
            </w:pPr>
            <w:r w:rsidDel="00000000" w:rsidR="00000000" w:rsidRPr="00000000">
              <w:rPr>
                <w:rFonts w:ascii="Liberation Sans" w:cs="Liberation Sans" w:eastAsia="Liberation Sans" w:hAnsi="Liberation Sans"/>
                <w:b w:val="1"/>
                <w:bCs w:val="1"/>
                <w:color w:val="0000ff"/>
                <w:rtl w:val="0"/>
              </w:rPr>
              <w:t xml:space="preserve">Purpose: </w:t>
            </w:r>
            <w:r w:rsidDel="00000000" w:rsidR="00000000" w:rsidRPr="00000000">
              <w:rPr>
                <w:rFonts w:ascii="Liberation Sans" w:cs="Liberation Sans" w:eastAsia="Liberation Sans" w:hAnsi="Liberation Sans"/>
                <w:b w:val="0"/>
                <w:bCs w:val="0"/>
                <w:color w:val="0000ff"/>
                <w:rtl w:val="0"/>
              </w:rPr>
              <w:t xml:space="preserve">To understand the National Finance scenario, its importance and relevance and the roles they play in an economy.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3E">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11:30 - 11:45</w:t>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3F">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Tea Break</w:t>
            </w:r>
          </w:p>
          <w:p w:rsidR="00000000" w:rsidDel="00000000" w:rsidP="00000000" w:rsidRDefault="00000000" w:rsidRPr="00000000" w14:paraId="00000040">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41">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42">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43">
            <w:pPr>
              <w:spacing w:after="0" w:before="0" w:line="240" w:lineRule="auto"/>
              <w:rPr>
                <w:rFonts w:ascii="Liberation Sans" w:cs="Liberation Sans" w:eastAsia="Liberation Sans" w:hAnsi="Liberation Sans"/>
                <w:b w:val="1"/>
                <w:bCs w:val="1"/>
              </w:rPr>
            </w:pPr>
            <w:r w:rsidDel="00000000" w:rsidR="00000000" w:rsidRPr="00000000">
              <w:rPr>
                <w:rtl w:val="0"/>
              </w:rPr>
            </w:r>
          </w:p>
          <w:p w:rsidR="00000000" w:rsidDel="00000000" w:rsidP="00000000" w:rsidRDefault="00000000" w:rsidRPr="00000000" w14:paraId="00000044">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11.45 – 1.00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45">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Indian Banking and crisis </w:t>
            </w:r>
          </w:p>
          <w:p w:rsidR="00000000" w:rsidDel="00000000" w:rsidP="00000000" w:rsidRDefault="00000000" w:rsidRPr="00000000" w14:paraId="00000046">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Corporate loot of National Savings and false solutions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47">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Devidas Tuljapurkar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48">
            <w:pPr>
              <w:spacing w:after="0" w:before="0" w:line="240" w:lineRule="auto"/>
              <w:rPr/>
            </w:pPr>
            <w:r w:rsidDel="00000000" w:rsidR="00000000" w:rsidRPr="00000000">
              <w:rPr>
                <w:rFonts w:ascii="Liberation Sans" w:cs="Liberation Sans" w:eastAsia="Liberation Sans" w:hAnsi="Liberation Sans"/>
                <w:b w:val="1"/>
                <w:bCs w:val="1"/>
                <w:color w:val="0000ff"/>
                <w:rtl w:val="0"/>
              </w:rPr>
              <w:t xml:space="preserve">Purpose: </w:t>
            </w:r>
            <w:r w:rsidDel="00000000" w:rsidR="00000000" w:rsidRPr="00000000">
              <w:rPr>
                <w:rFonts w:ascii="Liberation Sans" w:cs="Liberation Sans" w:eastAsia="Liberation Sans" w:hAnsi="Liberation Sans"/>
                <w:b w:val="0"/>
                <w:bCs w:val="0"/>
                <w:color w:val="0000ff"/>
                <w:rtl w:val="0"/>
              </w:rPr>
              <w:t xml:space="preserve">The session will look into formation of NPAs and how national savings were looted for a few.  The session will also look into prescribed solutions and how they impact the economy</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49">
            <w:pPr>
              <w:spacing w:after="0" w:before="0" w:line="240" w:lineRule="auto"/>
              <w:rPr>
                <w:rFonts w:ascii="Liberation Sans" w:cs="Liberation Sans" w:eastAsia="Liberation Sans" w:hAnsi="Liberation Sans"/>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4A">
            <w:pPr>
              <w:spacing w:after="0" w:before="0" w:line="240" w:lineRule="auto"/>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4B">
            <w:pPr>
              <w:spacing w:after="0" w:before="0" w:line="240" w:lineRule="auto"/>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4C">
            <w:pPr>
              <w:spacing w:after="0" w:before="0" w:line="240" w:lineRule="auto"/>
              <w:rPr>
                <w:color w:val="0000ff"/>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4D">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1.00 – 2.00</w:t>
            </w:r>
          </w:p>
        </w:tc>
        <w:tc>
          <w:tcPr>
            <w:gridSpan w:val="2"/>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4E">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Lunch Break</w:t>
            </w:r>
          </w:p>
          <w:p w:rsidR="00000000" w:rsidDel="00000000" w:rsidP="00000000" w:rsidRDefault="00000000" w:rsidRPr="00000000" w14:paraId="0000004F">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51">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52">
            <w:pPr>
              <w:spacing w:after="0" w:before="0" w:line="240" w:lineRule="auto"/>
              <w:rPr>
                <w:rFonts w:ascii="Liberation Sans" w:cs="Liberation Sans" w:eastAsia="Liberation Sans" w:hAnsi="Liberation Sans"/>
                <w:b w:val="1"/>
                <w:bCs w:val="1"/>
              </w:rPr>
            </w:pPr>
            <w:r w:rsidDel="00000000" w:rsidR="00000000" w:rsidRPr="00000000">
              <w:rPr>
                <w:rtl w:val="0"/>
              </w:rPr>
            </w:r>
          </w:p>
          <w:p w:rsidR="00000000" w:rsidDel="00000000" w:rsidP="00000000" w:rsidRDefault="00000000" w:rsidRPr="00000000" w14:paraId="00000053">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2.00 – 3.30 </w:t>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54">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Climate Crisis and Capitalism : </w:t>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55">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Soumya Dutta</w:t>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56">
            <w:pPr>
              <w:spacing w:after="0" w:before="0" w:line="240" w:lineRule="auto"/>
              <w:rPr/>
            </w:pPr>
            <w:r w:rsidDel="00000000" w:rsidR="00000000" w:rsidRPr="00000000">
              <w:rPr>
                <w:rFonts w:ascii="Liberation Sans" w:cs="Liberation Sans" w:eastAsia="Liberation Sans" w:hAnsi="Liberation Sans"/>
                <w:b w:val="1"/>
                <w:bCs w:val="1"/>
                <w:rtl w:val="0"/>
              </w:rPr>
              <w:t xml:space="preserve">Purpose: </w:t>
            </w:r>
            <w:r w:rsidDel="00000000" w:rsidR="00000000" w:rsidRPr="00000000">
              <w:rPr>
                <w:rFonts w:ascii="Liberation Sans" w:cs="Liberation Sans" w:eastAsia="Liberation Sans" w:hAnsi="Liberation Sans"/>
                <w:rtl w:val="0"/>
              </w:rPr>
              <w:t xml:space="preserve">The session will look into how financing of development projects/ nature of economy  have resulted in climate crisis and the need for system change. </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57">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3.30  - 4.00</w:t>
            </w:r>
          </w:p>
          <w:p w:rsidR="00000000" w:rsidDel="00000000" w:rsidP="00000000" w:rsidRDefault="00000000" w:rsidRPr="00000000" w14:paraId="00000058">
            <w:pPr>
              <w:spacing w:after="0" w:before="0" w:line="240" w:lineRule="auto"/>
              <w:rPr>
                <w:rFonts w:ascii="Liberation Sans" w:cs="Liberation Sans" w:eastAsia="Liberation Sans" w:hAnsi="Liberation Sans"/>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59">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Tea Break </w:t>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5A">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5B">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5C">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4.00 – 5.30</w:t>
            </w:r>
          </w:p>
          <w:p w:rsidR="00000000" w:rsidDel="00000000" w:rsidP="00000000" w:rsidRDefault="00000000" w:rsidRPr="00000000" w14:paraId="0000005D">
            <w:pPr>
              <w:spacing w:after="0" w:before="0" w:line="240" w:lineRule="auto"/>
              <w:rPr>
                <w:rFonts w:ascii="Liberation Sans" w:cs="Liberation Sans" w:eastAsia="Liberation Sans" w:hAnsi="Liberation Sans"/>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5E">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Changing contours of the growth debate: Growth, Green Growth, De growth </w:t>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5F">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Soumya Dutta</w:t>
            </w:r>
          </w:p>
        </w:tc>
        <w:tc>
          <w:tcPr>
            <w:tcBorders>
              <w:top w:color="bfbfbf" w:space="0" w:sz="4" w:val="single"/>
              <w:left w:color="bfbfbf" w:space="0" w:sz="4" w:val="single"/>
              <w:bottom w:color="bfbfbf" w:space="0" w:sz="4" w:val="single"/>
              <w:right w:color="bfbfbf" w:space="0" w:sz="4" w:val="single"/>
            </w:tcBorders>
            <w:shd w:fill="auto" w:val="clear"/>
          </w:tcPr>
          <w:p w:rsidR="00000000" w:rsidDel="00000000" w:rsidP="00000000" w:rsidRDefault="00000000" w:rsidRPr="00000000" w14:paraId="00000060">
            <w:pPr>
              <w:spacing w:after="0" w:before="0" w:line="240" w:lineRule="auto"/>
              <w:rPr/>
            </w:pPr>
            <w:r w:rsidDel="00000000" w:rsidR="00000000" w:rsidRPr="00000000">
              <w:rPr>
                <w:rFonts w:ascii="Liberation Sans" w:cs="Liberation Sans" w:eastAsia="Liberation Sans" w:hAnsi="Liberation Sans"/>
                <w:b w:val="1"/>
                <w:bCs w:val="1"/>
                <w:rtl w:val="0"/>
              </w:rPr>
              <w:t xml:space="preserve">Purpose:</w:t>
            </w:r>
            <w:r w:rsidDel="00000000" w:rsidR="00000000" w:rsidRPr="00000000">
              <w:rPr>
                <w:rFonts w:ascii="Liberation Sans" w:cs="Liberation Sans" w:eastAsia="Liberation Sans" w:hAnsi="Liberation Sans"/>
                <w:rtl w:val="0"/>
              </w:rPr>
              <w:t xml:space="preserve"> The session as a continuation of the earlier session will discuss debates regarding growth and discuss a world of future. </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61">
            <w:pPr>
              <w:spacing w:after="0" w:before="0" w:line="240" w:lineRule="auto"/>
              <w:rPr>
                <w:rFonts w:ascii="Liberation Sans" w:cs="Liberation Sans" w:eastAsia="Liberation Sans" w:hAnsi="Liberation Sans"/>
                <w:b w:val="1"/>
                <w:bCs w:val="1"/>
              </w:rPr>
            </w:pPr>
            <w:r w:rsidDel="00000000" w:rsidR="00000000" w:rsidRPr="00000000">
              <w:rPr>
                <w:rtl w:val="0"/>
              </w:rPr>
            </w:r>
          </w:p>
          <w:p w:rsidR="00000000" w:rsidDel="00000000" w:rsidP="00000000" w:rsidRDefault="00000000" w:rsidRPr="00000000" w14:paraId="00000062">
            <w:pPr>
              <w:spacing w:after="0" w:before="0" w:line="240" w:lineRule="auto"/>
              <w:rPr>
                <w:rFonts w:ascii="Liberation Sans" w:cs="Liberation Sans" w:eastAsia="Liberation Sans" w:hAnsi="Liberation Sans"/>
                <w:b w:val="1"/>
                <w:bCs w:val="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63">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65">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gridSpan w:val="4"/>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66">
            <w:pPr>
              <w:spacing w:after="0" w:before="0" w:line="240" w:lineRule="auto"/>
              <w:rPr>
                <w:b w:val="1"/>
                <w:bCs w:val="1"/>
                <w:sz w:val="28"/>
                <w:szCs w:val="28"/>
              </w:rPr>
            </w:pPr>
            <w:r w:rsidDel="00000000" w:rsidR="00000000" w:rsidRPr="00000000">
              <w:rPr>
                <w:rtl w:val="0"/>
              </w:rPr>
            </w:r>
          </w:p>
          <w:p w:rsidR="00000000" w:rsidDel="00000000" w:rsidP="00000000" w:rsidRDefault="00000000" w:rsidRPr="00000000" w14:paraId="00000067">
            <w:pPr>
              <w:shd w:fill="ffffff" w:val="clear"/>
              <w:spacing w:after="0" w:before="0" w:line="240" w:lineRule="auto"/>
              <w:rPr>
                <w:rFonts w:ascii="Liberation Sans" w:cs="Liberation Sans" w:eastAsia="Liberation Sans" w:hAnsi="Liberation Sans"/>
                <w:b w:val="1"/>
                <w:bCs w:val="1"/>
                <w:sz w:val="28"/>
                <w:szCs w:val="28"/>
              </w:rPr>
            </w:pPr>
            <w:r w:rsidDel="00000000" w:rsidR="00000000" w:rsidRPr="00000000">
              <w:rPr>
                <w:rFonts w:ascii="Liberation Sans" w:cs="Liberation Sans" w:eastAsia="Liberation Sans" w:hAnsi="Liberation Sans"/>
                <w:b w:val="1"/>
                <w:bCs w:val="1"/>
                <w:sz w:val="28"/>
                <w:szCs w:val="28"/>
                <w:rtl w:val="0"/>
              </w:rPr>
              <w:t xml:space="preserve">Day-3:  Accountability of  Financial Institutions – National and International </w:t>
            </w:r>
          </w:p>
          <w:p w:rsidR="00000000" w:rsidDel="00000000" w:rsidP="00000000" w:rsidRDefault="00000000" w:rsidRPr="00000000" w14:paraId="00000068">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6C">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9:00 - 9:20</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6D">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Recap from day 2 </w:t>
            </w:r>
          </w:p>
          <w:p w:rsidR="00000000" w:rsidDel="00000000" w:rsidP="00000000" w:rsidRDefault="00000000" w:rsidRPr="00000000" w14:paraId="0000006E">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6F">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70">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71">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9.20 – 11.00</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72">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Accountability of Financial Institutions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73">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Priya Dharshini</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74">
            <w:pPr>
              <w:spacing w:after="0" w:before="0" w:line="240" w:lineRule="auto"/>
              <w:rPr/>
            </w:pPr>
            <w:r w:rsidDel="00000000" w:rsidR="00000000" w:rsidRPr="00000000">
              <w:rPr>
                <w:rFonts w:ascii="Liberation Sans" w:cs="Liberation Sans" w:eastAsia="Liberation Sans" w:hAnsi="Liberation Sans"/>
                <w:b w:val="1"/>
                <w:bCs w:val="1"/>
                <w:color w:val="0000ff"/>
                <w:rtl w:val="0"/>
              </w:rPr>
              <w:t xml:space="preserve">Purpose: </w:t>
            </w:r>
            <w:r w:rsidDel="00000000" w:rsidR="00000000" w:rsidRPr="00000000">
              <w:rPr>
                <w:rFonts w:ascii="Liberation Sans" w:cs="Liberation Sans" w:eastAsia="Liberation Sans" w:hAnsi="Liberation Sans"/>
                <w:b w:val="0"/>
                <w:bCs w:val="0"/>
                <w:color w:val="0000ff"/>
                <w:rtl w:val="0"/>
              </w:rPr>
              <w:t xml:space="preserve">The session will look into why financial institutions need to be accountable for their financing with limits and possibilities of current mechanisms.  </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75">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11.00 – 11.15</w:t>
            </w:r>
          </w:p>
        </w:tc>
        <w:tc>
          <w:tcPr>
            <w:gridSpan w:val="2"/>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76">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Tea Break </w:t>
            </w:r>
          </w:p>
          <w:p w:rsidR="00000000" w:rsidDel="00000000" w:rsidP="00000000" w:rsidRDefault="00000000" w:rsidRPr="00000000" w14:paraId="00000077">
            <w:pPr>
              <w:spacing w:after="0" w:before="0" w:line="240" w:lineRule="auto"/>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79">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rHeight w:val="869" w:hRule="atLeast"/>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7A">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11.15 – 1.00</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7B">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International Finance Institutions – their role and influence in national policies and market influence</w:t>
            </w:r>
          </w:p>
          <w:p w:rsidR="00000000" w:rsidDel="00000000" w:rsidP="00000000" w:rsidRDefault="00000000" w:rsidRPr="00000000" w14:paraId="0000007C">
            <w:pPr>
              <w:spacing w:after="0" w:before="0" w:line="240" w:lineRule="auto"/>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7D">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Anuradha Munshi/ Maju Varghese</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7E">
            <w:pPr>
              <w:spacing w:after="0" w:before="0" w:line="240" w:lineRule="auto"/>
              <w:rPr/>
            </w:pPr>
            <w:r w:rsidDel="00000000" w:rsidR="00000000" w:rsidRPr="00000000">
              <w:rPr>
                <w:rFonts w:ascii="Liberation Sans" w:cs="Liberation Sans" w:eastAsia="Liberation Sans" w:hAnsi="Liberation Sans"/>
                <w:b w:val="1"/>
                <w:bCs w:val="1"/>
                <w:color w:val="0000ff"/>
                <w:rtl w:val="0"/>
              </w:rPr>
              <w:t xml:space="preserve">Purpose:</w:t>
            </w:r>
            <w:r w:rsidDel="00000000" w:rsidR="00000000" w:rsidRPr="00000000">
              <w:rPr>
                <w:rFonts w:ascii="Liberation Sans" w:cs="Liberation Sans" w:eastAsia="Liberation Sans" w:hAnsi="Liberation Sans"/>
                <w:b w:val="0"/>
                <w:bCs w:val="0"/>
                <w:color w:val="0000ff"/>
                <w:rtl w:val="0"/>
              </w:rPr>
              <w:t xml:space="preserve"> This session looks into the roles by which International Finance Institutions shape national policies for the market </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7F">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1.00 – 2.00</w:t>
            </w:r>
          </w:p>
        </w:tc>
        <w:tc>
          <w:tcPr>
            <w:gridSpan w:val="2"/>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80">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Lunch Break</w:t>
            </w:r>
          </w:p>
          <w:p w:rsidR="00000000" w:rsidDel="00000000" w:rsidP="00000000" w:rsidRDefault="00000000" w:rsidRPr="00000000" w14:paraId="00000081">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83">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84">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2.00 – 3.15</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bCs w:val="0"/>
                <w:i w:val="0"/>
                <w:iCs w:val="0"/>
                <w:smallCaps w:val="0"/>
                <w:strike w:val="0"/>
                <w:color w:val="00000a"/>
                <w:sz w:val="22"/>
                <w:szCs w:val="22"/>
                <w:u w:val="none"/>
                <w:shd w:fill="auto" w:val="clear"/>
                <w:vertAlign w:val="baseline"/>
              </w:rPr>
            </w:pPr>
            <w:r w:rsidDel="00000000" w:rsidR="00000000" w:rsidRPr="00000000">
              <w:rPr>
                <w:rFonts w:ascii="Liberation Sans" w:cs="Liberation Sans" w:eastAsia="Liberation Sans" w:hAnsi="Liberation Sans"/>
                <w:b w:val="0"/>
                <w:bCs w:val="0"/>
                <w:i w:val="0"/>
                <w:iCs w:val="0"/>
                <w:smallCaps w:val="0"/>
                <w:strike w:val="0"/>
                <w:color w:val="00000a"/>
                <w:sz w:val="22"/>
                <w:szCs w:val="22"/>
                <w:u w:val="none"/>
                <w:shd w:fill="auto" w:val="clear"/>
                <w:vertAlign w:val="baseline"/>
                <w:rtl w:val="0"/>
              </w:rPr>
              <w:t xml:space="preserve">Financing Infrastructure: Case of how National and International Finance operates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87">
            <w:pPr>
              <w:widowControl w:val="1"/>
              <w:spacing w:after="0" w:before="0" w:line="259" w:lineRule="auto"/>
              <w:jc w:val="left"/>
              <w:rPr/>
            </w:pPr>
            <w:r w:rsidDel="00000000" w:rsidR="00000000" w:rsidRPr="00000000">
              <w:rPr>
                <w:rFonts w:ascii="Liberation Sans" w:cs="Liberation Sans" w:eastAsia="Liberation Sans" w:hAnsi="Liberation Sans"/>
                <w:b w:val="1"/>
                <w:bCs w:val="1"/>
                <w:i w:val="0"/>
                <w:iCs w:val="0"/>
                <w:color w:val="00000a"/>
                <w:sz w:val="22"/>
                <w:szCs w:val="22"/>
                <w:rtl w:val="0"/>
              </w:rPr>
              <w:t xml:space="preserve">Gaurav Dwivedi</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88">
            <w:pPr>
              <w:spacing w:after="0" w:before="0" w:line="240" w:lineRule="auto"/>
              <w:rPr>
                <w:rFonts w:ascii="Liberation Sans" w:cs="Liberation Sans" w:eastAsia="Liberation Sans" w:hAnsi="Liberation Sans"/>
                <w:b w:val="0"/>
                <w:bCs w:val="0"/>
                <w:color w:val="0000ff"/>
                <w:sz w:val="22"/>
                <w:szCs w:val="22"/>
              </w:rPr>
            </w:pPr>
            <w:r w:rsidDel="00000000" w:rsidR="00000000" w:rsidRPr="00000000">
              <w:rPr>
                <w:rFonts w:ascii="Liberation Sans" w:cs="Liberation Sans" w:eastAsia="Liberation Sans" w:hAnsi="Liberation Sans"/>
                <w:b w:val="0"/>
                <w:bCs w:val="0"/>
                <w:color w:val="0000ff"/>
                <w:sz w:val="22"/>
                <w:szCs w:val="22"/>
                <w:rtl w:val="0"/>
              </w:rPr>
              <w:t xml:space="preserve">Purpose: The session will look into how International and National Finance operate taking examples from the world of Infrastructure. </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89">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3.15 -3.30</w:t>
            </w:r>
          </w:p>
        </w:tc>
        <w:tc>
          <w:tcPr>
            <w:gridSpan w:val="2"/>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8A">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Tea Break</w:t>
            </w:r>
          </w:p>
          <w:p w:rsidR="00000000" w:rsidDel="00000000" w:rsidP="00000000" w:rsidRDefault="00000000" w:rsidRPr="00000000" w14:paraId="0000008B">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8D">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8E">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3.30 – 5. 30</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bCs w:val="0"/>
                <w:i w:val="0"/>
                <w:iCs w:val="0"/>
                <w:smallCaps w:val="0"/>
                <w:strike w:val="0"/>
                <w:color w:val="00000a"/>
                <w:sz w:val="22"/>
                <w:szCs w:val="22"/>
                <w:u w:val="none"/>
                <w:shd w:fill="auto" w:val="clear"/>
                <w:vertAlign w:val="baseline"/>
              </w:rPr>
            </w:pPr>
            <w:r w:rsidDel="00000000" w:rsidR="00000000" w:rsidRPr="00000000">
              <w:rPr>
                <w:rFonts w:ascii="Liberation Sans" w:cs="Liberation Sans" w:eastAsia="Liberation Sans" w:hAnsi="Liberation Sans"/>
                <w:b w:val="0"/>
                <w:bCs w:val="0"/>
                <w:i w:val="0"/>
                <w:iCs w:val="0"/>
                <w:smallCaps w:val="0"/>
                <w:strike w:val="0"/>
                <w:color w:val="00000a"/>
                <w:sz w:val="22"/>
                <w:szCs w:val="22"/>
                <w:u w:val="none"/>
                <w:shd w:fill="auto" w:val="clear"/>
                <w:vertAlign w:val="baseline"/>
                <w:rtl w:val="0"/>
              </w:rPr>
              <w:t xml:space="preserve">Group Work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90">
            <w:pPr>
              <w:spacing w:after="0" w:before="0" w:line="240" w:lineRule="auto"/>
              <w:rPr>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a"/>
                <w:sz w:val="22"/>
                <w:szCs w:val="22"/>
                <w:u w:val="none"/>
                <w:shd w:fill="auto" w:val="clear"/>
                <w:vertAlign w:val="baseline"/>
              </w:rPr>
            </w:pPr>
            <w:r w:rsidDel="00000000" w:rsidR="00000000" w:rsidRPr="00000000">
              <w:rPr>
                <w:rFonts w:ascii="Liberation Sans" w:cs="Liberation Sans" w:eastAsia="Liberation Sans" w:hAnsi="Liberation Sans"/>
                <w:b w:val="0"/>
                <w:bCs w:val="0"/>
                <w:i w:val="0"/>
                <w:iCs w:val="0"/>
                <w:smallCaps w:val="0"/>
                <w:strike w:val="0"/>
                <w:color w:val="0000ff"/>
                <w:sz w:val="22"/>
                <w:szCs w:val="22"/>
                <w:u w:val="none"/>
                <w:shd w:fill="auto" w:val="clear"/>
                <w:vertAlign w:val="baseline"/>
                <w:rtl w:val="0"/>
              </w:rPr>
              <w:t xml:space="preserve">Purpose: Break away groups will have specific topics to discuss / hands one projects to monitor and come with financial strategies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ff"/>
                <w:sz w:val="22"/>
                <w:szCs w:val="22"/>
                <w:u w:val="none"/>
                <w:shd w:fill="auto" w:val="clear"/>
                <w:vertAlign w:val="baseline"/>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93">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6.30</w:t>
            </w:r>
          </w:p>
        </w:tc>
        <w:tc>
          <w:tcPr>
            <w:gridSpan w:val="2"/>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94">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Documentary on global financial crisis </w:t>
            </w:r>
          </w:p>
          <w:p w:rsidR="00000000" w:rsidDel="00000000" w:rsidP="00000000" w:rsidRDefault="00000000" w:rsidRPr="00000000" w14:paraId="00000095">
            <w:pPr>
              <w:spacing w:after="0" w:before="0" w:line="240" w:lineRule="auto"/>
              <w:rPr>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97">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98">
            <w:pPr>
              <w:spacing w:after="0" w:before="0" w:line="240" w:lineRule="auto"/>
              <w:rPr>
                <w:rFonts w:ascii="Liberation Sans" w:cs="Liberation Sans" w:eastAsia="Liberation Sans" w:hAnsi="Liberation Sans"/>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99">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9A">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9B">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gridSpan w:val="4"/>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9C">
            <w:pPr>
              <w:spacing w:after="0" w:before="0" w:line="240" w:lineRule="auto"/>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09D">
            <w:pPr>
              <w:spacing w:after="0" w:before="0" w:line="240" w:lineRule="auto"/>
              <w:rPr>
                <w:rFonts w:ascii="Liberation Sans" w:cs="Liberation Sans" w:eastAsia="Liberation Sans" w:hAnsi="Liberation Sans"/>
                <w:b w:val="1"/>
                <w:bCs w:val="1"/>
                <w:sz w:val="28"/>
                <w:szCs w:val="28"/>
              </w:rPr>
            </w:pPr>
            <w:r w:rsidDel="00000000" w:rsidR="00000000" w:rsidRPr="00000000">
              <w:rPr>
                <w:rFonts w:ascii="Liberation Sans" w:cs="Liberation Sans" w:eastAsia="Liberation Sans" w:hAnsi="Liberation Sans"/>
                <w:b w:val="1"/>
                <w:bCs w:val="1"/>
                <w:sz w:val="28"/>
                <w:szCs w:val="28"/>
                <w:rtl w:val="0"/>
              </w:rPr>
              <w:t xml:space="preserve">Day-4: Synthesizing Learning and Conclusion </w:t>
            </w:r>
          </w:p>
          <w:p w:rsidR="00000000" w:rsidDel="00000000" w:rsidP="00000000" w:rsidRDefault="00000000" w:rsidRPr="00000000" w14:paraId="0000009E">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A2">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9:00 - 9:20</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A3">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Recap from day three</w:t>
            </w:r>
          </w:p>
          <w:p w:rsidR="00000000" w:rsidDel="00000000" w:rsidP="00000000" w:rsidRDefault="00000000" w:rsidRPr="00000000" w14:paraId="000000A4">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A5">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A6">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A7">
            <w:pPr>
              <w:spacing w:after="0" w:before="0" w:line="240" w:lineRule="auto"/>
              <w:rPr>
                <w:rFonts w:ascii="Liberation Sans" w:cs="Liberation Sans" w:eastAsia="Liberation Sans" w:hAnsi="Liberation Sans"/>
                <w:b w:val="0"/>
                <w:bCs w:val="0"/>
              </w:rPr>
            </w:pPr>
            <w:r w:rsidDel="00000000" w:rsidR="00000000" w:rsidRPr="00000000">
              <w:rPr>
                <w:rFonts w:ascii="Liberation Sans" w:cs="Liberation Sans" w:eastAsia="Liberation Sans" w:hAnsi="Liberation Sans"/>
                <w:b w:val="0"/>
                <w:bCs w:val="0"/>
                <w:rtl w:val="0"/>
              </w:rPr>
              <w:t xml:space="preserve">9.20 – 11.00</w:t>
            </w:r>
          </w:p>
          <w:p w:rsidR="00000000" w:rsidDel="00000000" w:rsidP="00000000" w:rsidRDefault="00000000" w:rsidRPr="00000000" w14:paraId="000000A8">
            <w:pPr>
              <w:spacing w:after="0" w:before="0" w:line="240" w:lineRule="auto"/>
              <w:rPr>
                <w:rFonts w:ascii="Liberation Sans" w:cs="Liberation Sans" w:eastAsia="Liberation Sans" w:hAnsi="Liberation Sans"/>
                <w:b w:val="0"/>
                <w:bCs w:val="0"/>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bCs w:val="0"/>
                <w:i w:val="0"/>
                <w:iCs w:val="0"/>
                <w:smallCaps w:val="0"/>
                <w:strike w:val="0"/>
                <w:color w:val="00000a"/>
                <w:sz w:val="22"/>
                <w:szCs w:val="22"/>
                <w:u w:val="none"/>
                <w:shd w:fill="auto" w:val="clear"/>
                <w:vertAlign w:val="baseline"/>
              </w:rPr>
            </w:pPr>
            <w:r w:rsidDel="00000000" w:rsidR="00000000" w:rsidRPr="00000000">
              <w:rPr>
                <w:rFonts w:ascii="Liberation Sans" w:cs="Liberation Sans" w:eastAsia="Liberation Sans" w:hAnsi="Liberation Sans"/>
                <w:b w:val="0"/>
                <w:bCs w:val="0"/>
                <w:i w:val="0"/>
                <w:iCs w:val="0"/>
                <w:smallCaps w:val="0"/>
                <w:strike w:val="0"/>
                <w:color w:val="00000a"/>
                <w:sz w:val="22"/>
                <w:szCs w:val="22"/>
                <w:u w:val="none"/>
                <w:shd w:fill="auto" w:val="clear"/>
                <w:vertAlign w:val="baseline"/>
                <w:rtl w:val="0"/>
              </w:rPr>
              <w:t xml:space="preserve">Group reporting and discussions </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AA">
            <w:pPr>
              <w:spacing w:after="0" w:before="0" w:line="240" w:lineRule="auto"/>
              <w:rPr>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AB">
            <w:pPr>
              <w:spacing w:after="0" w:before="0" w:line="240" w:lineRule="auto"/>
              <w:rPr>
                <w:color w:val="0000ff"/>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bfbfbf" w:space="0" w:sz="4" w:val="single"/>
            </w:tcBorders>
            <w:shd w:fill="ffffff" w:val="clear"/>
            <w:tcMar>
              <w:top w:w="55.0" w:type="dxa"/>
              <w:left w:w="40.0" w:type="dxa"/>
              <w:bottom w:w="55.0" w:type="dxa"/>
              <w:right w:w="55.0" w:type="dxa"/>
            </w:tcMar>
          </w:tcPr>
          <w:p w:rsidR="00000000" w:rsidDel="00000000" w:rsidP="00000000" w:rsidRDefault="00000000" w:rsidRPr="00000000" w14:paraId="000000AC">
            <w:pPr>
              <w:spacing w:after="0" w:before="0" w:line="240" w:lineRule="auto"/>
              <w:rPr>
                <w:rFonts w:ascii="Liberation Sans" w:cs="Liberation Sans" w:eastAsia="Liberation Sans" w:hAnsi="Liberation Sans"/>
                <w:b w:val="0"/>
                <w:bCs w:val="0"/>
              </w:rPr>
            </w:pPr>
            <w:r w:rsidDel="00000000" w:rsidR="00000000" w:rsidRPr="00000000">
              <w:rPr>
                <w:rFonts w:ascii="Liberation Sans" w:cs="Liberation Sans" w:eastAsia="Liberation Sans" w:hAnsi="Liberation Sans"/>
                <w:b w:val="0"/>
                <w:bCs w:val="0"/>
                <w:rtl w:val="0"/>
              </w:rPr>
              <w:t xml:space="preserve">11.00 – 11.15</w:t>
            </w:r>
          </w:p>
        </w:tc>
        <w:tc>
          <w:tcPr>
            <w:tcBorders>
              <w:top w:color="000000" w:space="0" w:sz="4" w:val="single"/>
              <w:left w:color="000000" w:space="0" w:sz="4" w:val="single"/>
              <w:bottom w:color="000000" w:space="0" w:sz="4" w:val="single"/>
              <w:right w:color="bfbfbf" w:space="0" w:sz="4" w:val="single"/>
            </w:tcBorders>
            <w:shd w:fill="ffffff" w:val="clear"/>
            <w:tcMar>
              <w:top w:w="55.0" w:type="dxa"/>
              <w:left w:w="40.0" w:type="dxa"/>
              <w:bottom w:w="55.0" w:type="dxa"/>
              <w:right w:w="55.0" w:type="dxa"/>
            </w:tcMar>
          </w:tcPr>
          <w:p w:rsidR="00000000" w:rsidDel="00000000" w:rsidP="00000000" w:rsidRDefault="00000000" w:rsidRPr="00000000" w14:paraId="000000AD">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Tea Break </w:t>
            </w:r>
          </w:p>
          <w:p w:rsidR="00000000" w:rsidDel="00000000" w:rsidP="00000000" w:rsidRDefault="00000000" w:rsidRPr="00000000" w14:paraId="000000AE">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000000" w:space="0" w:sz="4" w:val="single"/>
              <w:left w:color="000000" w:space="0" w:sz="4" w:val="single"/>
              <w:bottom w:color="000000" w:space="0" w:sz="4" w:val="single"/>
              <w:right w:color="bfbfbf" w:space="0" w:sz="4" w:val="single"/>
            </w:tcBorders>
            <w:shd w:fill="ffffff" w:val="clear"/>
            <w:tcMar>
              <w:top w:w="55.0" w:type="dxa"/>
              <w:left w:w="40.0" w:type="dxa"/>
              <w:bottom w:w="55.0" w:type="dxa"/>
              <w:right w:w="55.0" w:type="dxa"/>
            </w:tcMar>
          </w:tcPr>
          <w:p w:rsidR="00000000" w:rsidDel="00000000" w:rsidP="00000000" w:rsidRDefault="00000000" w:rsidRPr="00000000" w14:paraId="000000AF">
            <w:pPr>
              <w:spacing w:after="0" w:before="0" w:line="240" w:lineRule="auto"/>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40.0" w:type="dxa"/>
              <w:bottom w:w="55.0" w:type="dxa"/>
              <w:right w:w="55.0" w:type="dxa"/>
            </w:tcMar>
          </w:tcPr>
          <w:p w:rsidR="00000000" w:rsidDel="00000000" w:rsidP="00000000" w:rsidRDefault="00000000" w:rsidRPr="00000000" w14:paraId="000000B0">
            <w:pPr>
              <w:spacing w:after="0" w:before="0" w:line="240" w:lineRule="auto"/>
              <w:rPr>
                <w:color w:val="0000ff"/>
                <w:sz w:val="22"/>
                <w:szCs w:val="22"/>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B1">
            <w:pPr>
              <w:spacing w:after="0" w:before="0" w:line="240" w:lineRule="auto"/>
              <w:rPr>
                <w:rFonts w:ascii="Liberation Sans" w:cs="Liberation Sans" w:eastAsia="Liberation Sans" w:hAnsi="Liberation Sans"/>
                <w:b w:val="1"/>
                <w:bCs w:val="1"/>
              </w:rPr>
            </w:pPr>
            <w:r w:rsidDel="00000000" w:rsidR="00000000" w:rsidRPr="00000000">
              <w:rPr>
                <w:rtl w:val="0"/>
              </w:rPr>
            </w:r>
          </w:p>
          <w:p w:rsidR="00000000" w:rsidDel="00000000" w:rsidP="00000000" w:rsidRDefault="00000000" w:rsidRPr="00000000" w14:paraId="000000B2">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11.15 – 12.30</w:t>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bCs w:val="0"/>
                <w:i w:val="0"/>
                <w:iCs w:val="0"/>
                <w:smallCaps w:val="0"/>
                <w:strike w:val="0"/>
                <w:color w:val="00000a"/>
                <w:sz w:val="22"/>
                <w:szCs w:val="22"/>
                <w:u w:val="none"/>
                <w:shd w:fill="auto" w:val="clear"/>
                <w:vertAlign w:val="baseline"/>
              </w:rPr>
            </w:pPr>
            <w:r w:rsidDel="00000000" w:rsidR="00000000" w:rsidRPr="00000000">
              <w:rPr>
                <w:rFonts w:ascii="Liberation Sans" w:cs="Liberation Sans" w:eastAsia="Liberation Sans" w:hAnsi="Liberation Sans"/>
                <w:b w:val="0"/>
                <w:bCs w:val="0"/>
                <w:i w:val="0"/>
                <w:iCs w:val="0"/>
                <w:smallCaps w:val="0"/>
                <w:strike w:val="0"/>
                <w:color w:val="00000a"/>
                <w:sz w:val="22"/>
                <w:szCs w:val="22"/>
                <w:u w:val="none"/>
                <w:shd w:fill="auto" w:val="clear"/>
                <w:vertAlign w:val="baseline"/>
                <w:rtl w:val="0"/>
              </w:rPr>
              <w:t xml:space="preserve">Corporate Power, Financialisation of commons and search for alternatives</w:t>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B4">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Manshi Asher </w:t>
            </w:r>
          </w:p>
        </w:tc>
        <w:tc>
          <w:tcPr>
            <w:tcBorders>
              <w:top w:color="bfbfbf" w:space="0" w:sz="4" w:val="single"/>
              <w:left w:color="bfbfbf" w:space="0" w:sz="4" w:val="single"/>
              <w:bottom w:color="bfbfbf" w:space="0" w:sz="4" w:val="single"/>
              <w:right w:color="bfbfbf" w:space="0" w:sz="4" w:val="single"/>
            </w:tcBorders>
            <w:shd w:fill="eeeeee" w:val="clear"/>
          </w:tcPr>
          <w:p w:rsidR="00000000" w:rsidDel="00000000" w:rsidP="00000000" w:rsidRDefault="00000000" w:rsidRPr="00000000" w14:paraId="000000B5">
            <w:pPr>
              <w:spacing w:after="0" w:before="0" w:line="240" w:lineRule="auto"/>
              <w:rPr/>
            </w:pPr>
            <w:r w:rsidDel="00000000" w:rsidR="00000000" w:rsidRPr="00000000">
              <w:rPr>
                <w:rFonts w:ascii="Liberation Sans" w:cs="Liberation Sans" w:eastAsia="Liberation Sans" w:hAnsi="Liberation Sans"/>
                <w:b w:val="1"/>
                <w:bCs w:val="1"/>
                <w:color w:val="0000ff"/>
                <w:sz w:val="22"/>
                <w:szCs w:val="22"/>
                <w:rtl w:val="0"/>
              </w:rPr>
              <w:t xml:space="preserve">Purpose:</w:t>
            </w:r>
            <w:r w:rsidDel="00000000" w:rsidR="00000000" w:rsidRPr="00000000">
              <w:rPr>
                <w:rFonts w:ascii="Liberation Sans" w:cs="Liberation Sans" w:eastAsia="Liberation Sans" w:hAnsi="Liberation Sans"/>
                <w:b w:val="0"/>
                <w:bCs w:val="0"/>
                <w:color w:val="0000ff"/>
                <w:sz w:val="22"/>
                <w:szCs w:val="22"/>
                <w:rtl w:val="0"/>
              </w:rPr>
              <w:t xml:space="preserve"> The session will look into the financial capture by corporates through different processes and how we could imagine a new world order </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B6">
            <w:pPr>
              <w:spacing w:after="0" w:before="0" w:line="240" w:lineRule="auto"/>
              <w:rPr>
                <w:rFonts w:ascii="Liberation Sans" w:cs="Liberation Sans" w:eastAsia="Liberation Sans" w:hAnsi="Liberation Sans"/>
                <w:b w:val="0"/>
                <w:bCs w:val="0"/>
              </w:rPr>
            </w:pPr>
            <w:r w:rsidDel="00000000" w:rsidR="00000000" w:rsidRPr="00000000">
              <w:rPr>
                <w:rFonts w:ascii="Liberation Sans" w:cs="Liberation Sans" w:eastAsia="Liberation Sans" w:hAnsi="Liberation Sans"/>
                <w:b w:val="0"/>
                <w:bCs w:val="0"/>
                <w:rtl w:val="0"/>
              </w:rPr>
              <w:t xml:space="preserve">12.30 – 1.30</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B7">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Feed back and conclusion </w:t>
            </w:r>
          </w:p>
          <w:p w:rsidR="00000000" w:rsidDel="00000000" w:rsidP="00000000" w:rsidRDefault="00000000" w:rsidRPr="00000000" w14:paraId="000000B8">
            <w:pPr>
              <w:spacing w:after="0" w:before="0" w:line="240" w:lineRule="auto"/>
              <w:rPr>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B9">
            <w:pPr>
              <w:spacing w:after="0" w:before="0" w:line="240" w:lineRule="auto"/>
              <w:rPr>
                <w:rFonts w:ascii="Liberation Sans" w:cs="Liberation Sans" w:eastAsia="Liberation Sans" w:hAnsi="Liberation Sans"/>
              </w:rPr>
            </w:pPr>
            <w:bookmarkStart w:colFirst="0" w:colLast="0" w:name="_heading=h.g01lf1xcxmez" w:id="0"/>
            <w:bookmarkEnd w:id="0"/>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BA">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BB">
            <w:pPr>
              <w:spacing w:after="0" w:before="0" w:line="240" w:lineRule="auto"/>
              <w:rPr>
                <w:rFonts w:ascii="Liberation Sans" w:cs="Liberation Sans" w:eastAsia="Liberation Sans" w:hAnsi="Liberation Sans"/>
                <w:b w:val="0"/>
                <w:bCs w:val="0"/>
              </w:rPr>
            </w:pPr>
            <w:r w:rsidDel="00000000" w:rsidR="00000000" w:rsidRPr="00000000">
              <w:rPr>
                <w:rFonts w:ascii="Liberation Sans" w:cs="Liberation Sans" w:eastAsia="Liberation Sans" w:hAnsi="Liberation Sans"/>
                <w:b w:val="0"/>
                <w:bCs w:val="0"/>
                <w:rtl w:val="0"/>
              </w:rPr>
              <w:t xml:space="preserve">1.30 – 2.30</w:t>
            </w:r>
          </w:p>
        </w:tc>
        <w:tc>
          <w:tcPr>
            <w:gridSpan w:val="2"/>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BC">
            <w:pPr>
              <w:spacing w:after="0" w:before="0" w:line="240" w:lineRule="auto"/>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Lunch </w:t>
            </w:r>
          </w:p>
          <w:p w:rsidR="00000000" w:rsidDel="00000000" w:rsidP="00000000" w:rsidRDefault="00000000" w:rsidRPr="00000000" w14:paraId="000000BD">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fffff" w:val="clear"/>
          </w:tcPr>
          <w:p w:rsidR="00000000" w:rsidDel="00000000" w:rsidP="00000000" w:rsidRDefault="00000000" w:rsidRPr="00000000" w14:paraId="000000BF">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C0">
            <w:pPr>
              <w:spacing w:after="0" w:before="0" w:line="240" w:lineRule="auto"/>
              <w:rPr>
                <w:rFonts w:ascii="Liberation Sans" w:cs="Liberation Sans" w:eastAsia="Liberation Sans" w:hAnsi="Liberation Sans"/>
                <w:b w:val="1"/>
                <w:bCs w:val="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C1">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C2">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C3">
            <w:pPr>
              <w:spacing w:after="0" w:before="0" w:line="240" w:lineRule="auto"/>
              <w:rPr>
                <w:rFonts w:ascii="Liberation Sans" w:cs="Liberation Sans" w:eastAsia="Liberation Sans" w:hAnsi="Liberation Sans"/>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C4">
            <w:pPr>
              <w:spacing w:after="0" w:before="0" w:line="240" w:lineRule="auto"/>
              <w:rPr>
                <w:rFonts w:ascii="Liberation Sans" w:cs="Liberation Sans" w:eastAsia="Liberation Sans" w:hAnsi="Liberation Sans"/>
                <w:b w:val="0"/>
                <w:bCs w:val="0"/>
              </w:rPr>
            </w:pPr>
            <w:r w:rsidDel="00000000" w:rsidR="00000000" w:rsidRPr="00000000">
              <w:rPr>
                <w:rFonts w:ascii="Liberation Sans" w:cs="Liberation Sans" w:eastAsia="Liberation Sans" w:hAnsi="Liberation Sans"/>
                <w:b w:val="0"/>
                <w:bCs w:val="0"/>
                <w:rtl w:val="0"/>
              </w:rPr>
              <w:t xml:space="preserve">2.30</w:t>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C5">
            <w:pPr>
              <w:spacing w:after="0" w:before="0" w:line="240" w:lineRule="auto"/>
              <w:rPr>
                <w:rFonts w:ascii="Liberation Sans" w:cs="Liberation Sans" w:eastAsia="Liberation Sans" w:hAnsi="Liberation Sans"/>
                <w:b w:val="1"/>
                <w:bCs w:val="1"/>
              </w:rPr>
            </w:pPr>
            <w:r w:rsidDel="00000000" w:rsidR="00000000" w:rsidRPr="00000000">
              <w:rPr>
                <w:rFonts w:ascii="Liberation Sans" w:cs="Liberation Sans" w:eastAsia="Liberation Sans" w:hAnsi="Liberation Sans"/>
                <w:b w:val="1"/>
                <w:bCs w:val="1"/>
                <w:rtl w:val="0"/>
              </w:rPr>
              <w:t xml:space="preserve">Adieu </w:t>
            </w:r>
          </w:p>
          <w:p w:rsidR="00000000" w:rsidDel="00000000" w:rsidP="00000000" w:rsidRDefault="00000000" w:rsidRPr="00000000" w14:paraId="000000C6">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C7">
            <w:pPr>
              <w:spacing w:after="0" w:before="0" w:line="240" w:lineRule="auto"/>
              <w:rPr>
                <w:rFonts w:ascii="Liberation Sans" w:cs="Liberation Sans" w:eastAsia="Liberation Sans" w:hAnsi="Liberation Sans"/>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2f2f2" w:val="clear"/>
          </w:tcPr>
          <w:p w:rsidR="00000000" w:rsidDel="00000000" w:rsidP="00000000" w:rsidRDefault="00000000" w:rsidRPr="00000000" w14:paraId="000000C8">
            <w:pPr>
              <w:spacing w:after="0" w:before="0" w:line="240" w:lineRule="auto"/>
              <w:rPr>
                <w:rFonts w:ascii="Liberation Sans" w:cs="Liberation Sans" w:eastAsia="Liberation Sans" w:hAnsi="Liberation Sans"/>
              </w:rPr>
            </w:pPr>
            <w:r w:rsidDel="00000000" w:rsidR="00000000" w:rsidRPr="00000000">
              <w:rPr>
                <w:rtl w:val="0"/>
              </w:rPr>
            </w:r>
          </w:p>
        </w:tc>
      </w:tr>
    </w:tbl>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spacing w:after="160" w:before="0" w:lineRule="auto"/>
        <w:rPr/>
      </w:pPr>
      <w:r w:rsidDel="00000000" w:rsidR="00000000" w:rsidRPr="00000000">
        <w:rPr>
          <w:rtl w:val="0"/>
        </w:rPr>
      </w:r>
    </w:p>
    <w:sectPr>
      <w:pgSz w:h="11906" w:w="16838" w:orient="landscape"/>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qFormat w:val="1"/>
    <w:rPr/>
  </w:style>
  <w:style w:type="character" w:styleId="InternetLink">
    <w:name w:val="Internet Link"/>
    <w:basedOn w:val="DefaultParagraphFont"/>
    <w:rPr>
      <w:color w:val="0563c1"/>
      <w:u w:val="single"/>
    </w:rPr>
  </w:style>
  <w:style w:type="character" w:styleId="ListLabel1">
    <w:name w:val="ListLabel 1"/>
    <w:qFormat w:val="1"/>
    <w:rPr>
      <w:rFonts w:cs="Courier New"/>
    </w:rPr>
  </w:style>
  <w:style w:type="character" w:styleId="ListLabel2">
    <w:name w:val="ListLabel 2"/>
    <w:qFormat w:val="1"/>
    <w:rPr>
      <w:rFonts w:cs="Courier New"/>
    </w:rPr>
  </w:style>
  <w:style w:type="character" w:styleId="ListLabel3">
    <w:name w:val="ListLabel 3"/>
    <w:qFormat w:val="1"/>
    <w:rPr>
      <w:rFonts w:cs="Courier New"/>
    </w:rPr>
  </w:style>
  <w:style w:type="character" w:styleId="ListLabel4">
    <w:name w:val="ListLabel 4"/>
    <w:qFormat w:val="1"/>
    <w:rPr>
      <w:rFonts w:cs="Courier New"/>
    </w:rPr>
  </w:style>
  <w:style w:type="character" w:styleId="ListLabel5">
    <w:name w:val="ListLabel 5"/>
    <w:qFormat w:val="1"/>
    <w:rPr>
      <w:rFonts w:cs="Courier New"/>
    </w:rPr>
  </w:style>
  <w:style w:type="character" w:styleId="ListLabel6">
    <w:name w:val="ListLabel 6"/>
    <w:qFormat w:val="1"/>
    <w:rPr>
      <w:rFonts w:cs="Courier New"/>
    </w:rPr>
  </w:style>
  <w:style w:type="character" w:styleId="ListLabel7">
    <w:name w:val="ListLabel 7"/>
    <w:qFormat w:val="1"/>
    <w:rPr>
      <w:rFonts w:cs="Courier New"/>
    </w:rPr>
  </w:style>
  <w:style w:type="character" w:styleId="ListLabel8">
    <w:name w:val="ListLabel 8"/>
    <w:qFormat w:val="1"/>
    <w:rPr>
      <w:rFonts w:cs="Courier New"/>
    </w:rPr>
  </w:style>
  <w:style w:type="character" w:styleId="ListLabel9">
    <w:name w:val="ListLabel 9"/>
    <w:qFormat w:val="1"/>
    <w:rPr>
      <w:rFonts w:cs="Courier New"/>
    </w:rPr>
  </w:style>
  <w:style w:type="character" w:styleId="ListLabel10">
    <w:name w:val="ListLabel 10"/>
    <w:qFormat w:val="1"/>
    <w:rPr>
      <w:rFonts w:cs="Courier New"/>
    </w:rPr>
  </w:style>
  <w:style w:type="character" w:styleId="ListLabel11">
    <w:name w:val="ListLabel 11"/>
    <w:qFormat w:val="1"/>
    <w:rPr>
      <w:rFonts w:cs="Courier New"/>
    </w:rPr>
  </w:style>
  <w:style w:type="character" w:styleId="ListLabel12">
    <w:name w:val="ListLabel 12"/>
    <w:qFormat w:val="1"/>
    <w:rPr>
      <w:rFonts w:cs="Courier New"/>
    </w:rPr>
  </w:style>
  <w:style w:type="character" w:styleId="ListLabel13">
    <w:name w:val="ListLabel 13"/>
    <w:qFormat w:val="1"/>
    <w:rPr>
      <w:rFonts w:cs="Courier New"/>
    </w:rPr>
  </w:style>
  <w:style w:type="character" w:styleId="ListLabel14">
    <w:name w:val="ListLabel 14"/>
    <w:qFormat w:val="1"/>
    <w:rPr>
      <w:rFonts w:cs="Courier New"/>
    </w:rPr>
  </w:style>
  <w:style w:type="character" w:styleId="ListLabel15">
    <w:name w:val="ListLabel 15"/>
    <w:qFormat w:val="1"/>
    <w:rPr>
      <w:rFonts w:cs="Courier New"/>
    </w:rPr>
  </w:style>
  <w:style w:type="character" w:styleId="ListLabel16">
    <w:name w:val="ListLabel 16"/>
    <w:qFormat w:val="1"/>
    <w:rPr>
      <w:rFonts w:cs="Calibri" w:eastAsia="Calibri"/>
    </w:rPr>
  </w:style>
  <w:style w:type="character" w:styleId="ListLabel17">
    <w:name w:val="ListLabel 17"/>
    <w:qFormat w:val="1"/>
    <w:rPr>
      <w:rFonts w:cs="Courier New"/>
    </w:rPr>
  </w:style>
  <w:style w:type="character" w:styleId="ListLabel18">
    <w:name w:val="ListLabel 18"/>
    <w:qFormat w:val="1"/>
    <w:rPr>
      <w:rFonts w:cs="Courier New"/>
    </w:rPr>
  </w:style>
  <w:style w:type="character" w:styleId="ListLabel19">
    <w:name w:val="ListLabel 19"/>
    <w:qFormat w:val="1"/>
    <w:rPr>
      <w:rFonts w:cs="Courier New"/>
    </w:rPr>
  </w:style>
  <w:style w:type="character" w:styleId="ListLabel20">
    <w:name w:val="ListLabel 20"/>
    <w:qFormat w:val="1"/>
    <w:rPr>
      <w:rFonts w:cs="Calibri" w:eastAsia="Calibri"/>
    </w:rPr>
  </w:style>
  <w:style w:type="character" w:styleId="ListLabel21">
    <w:name w:val="ListLabel 21"/>
    <w:qFormat w:val="1"/>
    <w:rPr>
      <w:rFonts w:cs="Courier New"/>
    </w:rPr>
  </w:style>
  <w:style w:type="character" w:styleId="ListLabel22">
    <w:name w:val="ListLabel 22"/>
    <w:qFormat w:val="1"/>
    <w:rPr>
      <w:rFonts w:cs="Courier New"/>
    </w:rPr>
  </w:style>
  <w:style w:type="character" w:styleId="ListLabel23">
    <w:name w:val="ListLabel 23"/>
    <w:qFormat w:val="1"/>
    <w:rPr>
      <w:rFonts w:cs="Courier New"/>
    </w:rPr>
  </w:style>
  <w:style w:type="character" w:styleId="ListLabel24">
    <w:name w:val="ListLabel 24"/>
    <w:qFormat w:val="1"/>
    <w:rPr>
      <w:rFonts w:cs="Calibri" w:eastAsia="Calibri"/>
    </w:rPr>
  </w:style>
  <w:style w:type="character" w:styleId="ListLabel25">
    <w:name w:val="ListLabel 25"/>
    <w:qFormat w:val="1"/>
    <w:rPr>
      <w:rFonts w:cs="Courier New"/>
    </w:rPr>
  </w:style>
  <w:style w:type="character" w:styleId="ListLabel26">
    <w:name w:val="ListLabel 26"/>
    <w:qFormat w:val="1"/>
    <w:rPr>
      <w:rFonts w:cs="Courier New"/>
    </w:rPr>
  </w:style>
  <w:style w:type="character" w:styleId="ListLabel27">
    <w:name w:val="ListLabel 27"/>
    <w:qFormat w:val="1"/>
    <w:rPr>
      <w:rFonts w:cs="Courier New"/>
    </w:rPr>
  </w:style>
  <w:style w:type="character" w:styleId="ListLabel28">
    <w:name w:val="ListLabel 28"/>
    <w:qFormat w:val="1"/>
    <w:rPr>
      <w:rFonts w:cs="Courier New"/>
    </w:rPr>
  </w:style>
  <w:style w:type="character" w:styleId="ListLabel29">
    <w:name w:val="ListLabel 29"/>
    <w:qFormat w:val="1"/>
    <w:rPr>
      <w:rFonts w:cs="Courier New"/>
    </w:rPr>
  </w:style>
  <w:style w:type="character" w:styleId="ListLabel30">
    <w:name w:val="ListLabel 30"/>
    <w:qFormat w:val="1"/>
    <w:rPr>
      <w:rFonts w:cs="Courier New"/>
    </w:rPr>
  </w:style>
  <w:style w:type="character" w:styleId="ListLabel31">
    <w:name w:val="ListLabel 31"/>
    <w:qFormat w:val="1"/>
    <w:rPr>
      <w:rFonts w:cs="Calibri" w:eastAsia="Calibri"/>
    </w:rPr>
  </w:style>
  <w:style w:type="character" w:styleId="ListLabel32">
    <w:name w:val="ListLabel 32"/>
    <w:qFormat w:val="1"/>
    <w:rPr>
      <w:rFonts w:cs="Courier New"/>
    </w:rPr>
  </w:style>
  <w:style w:type="character" w:styleId="ListLabel33">
    <w:name w:val="ListLabel 33"/>
    <w:qFormat w:val="1"/>
    <w:rPr>
      <w:rFonts w:cs="Courier New"/>
    </w:rPr>
  </w:style>
  <w:style w:type="character" w:styleId="ListLabel34">
    <w:name w:val="ListLabel 34"/>
    <w:qFormat w:val="1"/>
    <w:rPr>
      <w:rFonts w:cs="Courier New"/>
    </w:rPr>
  </w:style>
  <w:style w:type="character" w:styleId="ListLabel35">
    <w:name w:val="ListLabel 35"/>
    <w:qFormat w:val="1"/>
    <w:rPr>
      <w:rFonts w:cs="Courier New"/>
    </w:rPr>
  </w:style>
  <w:style w:type="character" w:styleId="ListLabel36">
    <w:name w:val="ListLabel 36"/>
    <w:qFormat w:val="1"/>
    <w:rPr>
      <w:rFonts w:cs="Courier New"/>
    </w:rPr>
  </w:style>
  <w:style w:type="character" w:styleId="ListLabel37">
    <w:name w:val="ListLabel 37"/>
    <w:qFormat w:val="1"/>
    <w:rPr>
      <w:rFonts w:cs="Courier New"/>
    </w:rPr>
  </w:style>
  <w:style w:type="character" w:styleId="ListLabel38">
    <w:name w:val="ListLabel 38"/>
    <w:qFormat w:val="1"/>
    <w:rPr>
      <w:rFonts w:cs="Courier New"/>
    </w:rPr>
  </w:style>
  <w:style w:type="character" w:styleId="ListLabel39">
    <w:name w:val="ListLabel 39"/>
    <w:qFormat w:val="1"/>
    <w:rPr>
      <w:rFonts w:cs="Courier New"/>
    </w:rPr>
  </w:style>
  <w:style w:type="character" w:styleId="ListLabel40">
    <w:name w:val="ListLabel 40"/>
    <w:qFormat w:val="1"/>
    <w:rPr>
      <w:rFonts w:cs="Courier New"/>
    </w:rPr>
  </w:style>
  <w:style w:type="character" w:styleId="ListLabel41">
    <w:name w:val="ListLabel 41"/>
    <w:qFormat w:val="1"/>
    <w:rPr>
      <w:rFonts w:cs="Courier New"/>
    </w:rPr>
  </w:style>
  <w:style w:type="character" w:styleId="ListLabel42">
    <w:name w:val="ListLabel 42"/>
    <w:qFormat w:val="1"/>
    <w:rPr>
      <w:rFonts w:cs="Courier New"/>
    </w:rPr>
  </w:style>
  <w:style w:type="character" w:styleId="ListLabel43">
    <w:name w:val="ListLabel 43"/>
    <w:qFormat w:val="1"/>
    <w:rPr>
      <w:rFonts w:cs="Courier New"/>
    </w:rPr>
  </w:style>
  <w:style w:type="character" w:styleId="ListLabel44">
    <w:name w:val="ListLabel 44"/>
    <w:qFormat w:val="1"/>
    <w:rPr>
      <w:rFonts w:cs="Courier New"/>
    </w:rPr>
  </w:style>
  <w:style w:type="character" w:styleId="ListLabel45">
    <w:name w:val="ListLabel 45"/>
    <w:qFormat w:val="1"/>
    <w:rPr>
      <w:rFonts w:cs="Courier New"/>
    </w:rPr>
  </w:style>
  <w:style w:type="character" w:styleId="ListLabel46">
    <w:name w:val="ListLabel 46"/>
    <w:qFormat w:val="1"/>
    <w:rPr>
      <w:rFonts w:cs="Courier New"/>
    </w:rPr>
  </w:style>
  <w:style w:type="character" w:styleId="ListLabel47">
    <w:name w:val="ListLabel 47"/>
    <w:qFormat w:val="1"/>
    <w:rPr>
      <w:rFonts w:cs="Courier New"/>
    </w:rPr>
  </w:style>
  <w:style w:type="character" w:styleId="ListLabel48">
    <w:name w:val="ListLabel 48"/>
    <w:qFormat w:val="1"/>
    <w:rPr>
      <w:rFonts w:cs="Courier New"/>
    </w:rPr>
  </w:style>
  <w:style w:type="character" w:styleId="ListLabel49">
    <w:name w:val="ListLabel 49"/>
    <w:qFormat w:val="1"/>
    <w:rPr>
      <w:rFonts w:cs="Courier New"/>
    </w:rPr>
  </w:style>
  <w:style w:type="character" w:styleId="ListLabel50">
    <w:name w:val="ListLabel 50"/>
    <w:qFormat w:val="1"/>
    <w:rPr>
      <w:rFonts w:cs="Courier New"/>
    </w:rPr>
  </w:style>
  <w:style w:type="character" w:styleId="ListLabel51">
    <w:name w:val="ListLabel 51"/>
    <w:qFormat w:val="1"/>
    <w:rPr>
      <w:rFonts w:cs="Courier New"/>
    </w:rPr>
  </w:style>
  <w:style w:type="character" w:styleId="ListLabel52">
    <w:name w:val="ListLabel 52"/>
    <w:qFormat w:val="1"/>
    <w:rPr>
      <w:rFonts w:cs="Courier New"/>
    </w:rPr>
  </w:style>
  <w:style w:type="character" w:styleId="ListLabel53">
    <w:name w:val="ListLabel 53"/>
    <w:qFormat w:val="1"/>
    <w:rPr>
      <w:rFonts w:cs="Courier New"/>
    </w:rPr>
  </w:style>
  <w:style w:type="character" w:styleId="ListLabel54">
    <w:name w:val="ListLabel 54"/>
    <w:qFormat w:val="1"/>
    <w:rPr>
      <w:rFonts w:cs="Courier New"/>
    </w:rPr>
  </w:style>
  <w:style w:type="character" w:styleId="ListLabel55">
    <w:name w:val="ListLabel 55"/>
    <w:qFormat w:val="1"/>
    <w:rPr>
      <w:rFonts w:cs="Courier New"/>
    </w:rPr>
  </w:style>
  <w:style w:type="character" w:styleId="ListLabel56">
    <w:name w:val="ListLabel 56"/>
    <w:qFormat w:val="1"/>
    <w:rPr>
      <w:rFonts w:cs="Courier New"/>
    </w:rPr>
  </w:style>
  <w:style w:type="character" w:styleId="ListLabel57">
    <w:name w:val="ListLabel 57"/>
    <w:qFormat w:val="1"/>
    <w:rPr>
      <w:rFonts w:cs="Courier New"/>
    </w:rPr>
  </w:style>
  <w:style w:type="character" w:styleId="ListLabel58">
    <w:name w:val="ListLabel 58"/>
    <w:qFormat w:val="1"/>
    <w:rPr>
      <w:rFonts w:cs="Courier New"/>
    </w:rPr>
  </w:style>
  <w:style w:type="character" w:styleId="ListLabel59">
    <w:name w:val="ListLabel 59"/>
    <w:qFormat w:val="1"/>
    <w:rPr>
      <w:rFonts w:cs="Symbol"/>
      <w:b w:val="1"/>
    </w:rPr>
  </w:style>
  <w:style w:type="character" w:styleId="ListLabel60">
    <w:name w:val="ListLabel 60"/>
    <w:qFormat w:val="1"/>
    <w:rPr>
      <w:rFonts w:cs="Courier New"/>
    </w:rPr>
  </w:style>
  <w:style w:type="character" w:styleId="ListLabel61">
    <w:name w:val="ListLabel 61"/>
    <w:qFormat w:val="1"/>
    <w:rPr>
      <w:rFonts w:cs="Wingdings"/>
    </w:rPr>
  </w:style>
  <w:style w:type="character" w:styleId="ListLabel62">
    <w:name w:val="ListLabel 62"/>
    <w:qFormat w:val="1"/>
    <w:rPr>
      <w:rFonts w:cs="Symbol"/>
    </w:rPr>
  </w:style>
  <w:style w:type="character" w:styleId="ListLabel63">
    <w:name w:val="ListLabel 63"/>
    <w:qFormat w:val="1"/>
    <w:rPr>
      <w:rFonts w:cs="Courier New"/>
    </w:rPr>
  </w:style>
  <w:style w:type="character" w:styleId="ListLabel64">
    <w:name w:val="ListLabel 64"/>
    <w:qFormat w:val="1"/>
    <w:rPr>
      <w:rFonts w:cs="Wingdings"/>
    </w:rPr>
  </w:style>
  <w:style w:type="character" w:styleId="ListLabel65">
    <w:name w:val="ListLabel 65"/>
    <w:qFormat w:val="1"/>
    <w:rPr>
      <w:rFonts w:cs="Symbol"/>
    </w:rPr>
  </w:style>
  <w:style w:type="character" w:styleId="ListLabel66">
    <w:name w:val="ListLabel 66"/>
    <w:qFormat w:val="1"/>
    <w:rPr>
      <w:rFonts w:cs="Courier New"/>
    </w:rPr>
  </w:style>
  <w:style w:type="character" w:styleId="ListLabel67">
    <w:name w:val="ListLabel 67"/>
    <w:qFormat w:val="1"/>
    <w:rPr>
      <w:rFonts w:cs="Wingdings"/>
    </w:rPr>
  </w:style>
  <w:style w:type="character" w:styleId="ListLabel68">
    <w:name w:val="ListLabel 68"/>
    <w:qFormat w:val="1"/>
    <w:rPr>
      <w:rFonts w:cs="Symbol"/>
      <w:b w:val="1"/>
    </w:rPr>
  </w:style>
  <w:style w:type="character" w:styleId="ListLabel69">
    <w:name w:val="ListLabel 69"/>
    <w:qFormat w:val="1"/>
    <w:rPr>
      <w:rFonts w:cs="Courier New"/>
    </w:rPr>
  </w:style>
  <w:style w:type="character" w:styleId="ListLabel70">
    <w:name w:val="ListLabel 70"/>
    <w:qFormat w:val="1"/>
    <w:rPr>
      <w:rFonts w:cs="Wingdings"/>
    </w:rPr>
  </w:style>
  <w:style w:type="character" w:styleId="ListLabel71">
    <w:name w:val="ListLabel 71"/>
    <w:qFormat w:val="1"/>
    <w:rPr>
      <w:rFonts w:cs="Symbol"/>
    </w:rPr>
  </w:style>
  <w:style w:type="character" w:styleId="ListLabel72">
    <w:name w:val="ListLabel 72"/>
    <w:qFormat w:val="1"/>
    <w:rPr>
      <w:rFonts w:cs="Courier New"/>
    </w:rPr>
  </w:style>
  <w:style w:type="character" w:styleId="ListLabel73">
    <w:name w:val="ListLabel 73"/>
    <w:qFormat w:val="1"/>
    <w:rPr>
      <w:rFonts w:cs="Wingdings"/>
    </w:rPr>
  </w:style>
  <w:style w:type="character" w:styleId="ListLabel74">
    <w:name w:val="ListLabel 74"/>
    <w:qFormat w:val="1"/>
    <w:rPr>
      <w:rFonts w:cs="Symbol"/>
    </w:rPr>
  </w:style>
  <w:style w:type="character" w:styleId="ListLabel75">
    <w:name w:val="ListLabel 75"/>
    <w:qFormat w:val="1"/>
    <w:rPr>
      <w:rFonts w:cs="Courier New"/>
    </w:rPr>
  </w:style>
  <w:style w:type="character" w:styleId="ListLabel76">
    <w:name w:val="ListLabel 76"/>
    <w:qFormat w:val="1"/>
    <w:rPr>
      <w:rFonts w:cs="Wingdings"/>
    </w:rPr>
  </w:style>
  <w:style w:type="character" w:styleId="ListLabel77">
    <w:name w:val="ListLabel 77"/>
    <w:qFormat w:val="1"/>
    <w:rPr>
      <w:rFonts w:cs="Symbol"/>
      <w:b w:val="1"/>
    </w:rPr>
  </w:style>
  <w:style w:type="character" w:styleId="ListLabel78">
    <w:name w:val="ListLabel 78"/>
    <w:qFormat w:val="1"/>
    <w:rPr>
      <w:rFonts w:cs="Courier New"/>
    </w:rPr>
  </w:style>
  <w:style w:type="character" w:styleId="ListLabel79">
    <w:name w:val="ListLabel 79"/>
    <w:qFormat w:val="1"/>
    <w:rPr>
      <w:rFonts w:cs="Wingdings"/>
    </w:rPr>
  </w:style>
  <w:style w:type="character" w:styleId="ListLabel80">
    <w:name w:val="ListLabel 80"/>
    <w:qFormat w:val="1"/>
    <w:rPr>
      <w:rFonts w:cs="Symbol"/>
    </w:rPr>
  </w:style>
  <w:style w:type="character" w:styleId="ListLabel81">
    <w:name w:val="ListLabel 81"/>
    <w:qFormat w:val="1"/>
    <w:rPr>
      <w:rFonts w:cs="Courier New"/>
    </w:rPr>
  </w:style>
  <w:style w:type="character" w:styleId="ListLabel82">
    <w:name w:val="ListLabel 82"/>
    <w:qFormat w:val="1"/>
    <w:rPr>
      <w:rFonts w:cs="Wingdings"/>
    </w:rPr>
  </w:style>
  <w:style w:type="character" w:styleId="ListLabel83">
    <w:name w:val="ListLabel 83"/>
    <w:qFormat w:val="1"/>
    <w:rPr>
      <w:rFonts w:cs="Symbol"/>
    </w:rPr>
  </w:style>
  <w:style w:type="character" w:styleId="ListLabel84">
    <w:name w:val="ListLabel 84"/>
    <w:qFormat w:val="1"/>
    <w:rPr>
      <w:rFonts w:cs="Courier New"/>
    </w:rPr>
  </w:style>
  <w:style w:type="character" w:styleId="ListLabel85">
    <w:name w:val="ListLabel 85"/>
    <w:qFormat w:val="1"/>
    <w:rPr>
      <w:rFonts w:cs="Wingdings"/>
    </w:rPr>
  </w:style>
  <w:style w:type="character" w:styleId="ListLabel86">
    <w:name w:val="ListLabel 86"/>
    <w:qFormat w:val="1"/>
    <w:rPr>
      <w:rFonts w:cs="Symbol"/>
      <w:b w:val="1"/>
    </w:rPr>
  </w:style>
  <w:style w:type="character" w:styleId="ListLabel87">
    <w:name w:val="ListLabel 87"/>
    <w:qFormat w:val="1"/>
    <w:rPr>
      <w:rFonts w:cs="Courier New"/>
    </w:rPr>
  </w:style>
  <w:style w:type="character" w:styleId="ListLabel88">
    <w:name w:val="ListLabel 88"/>
    <w:qFormat w:val="1"/>
    <w:rPr>
      <w:rFonts w:cs="Wingdings"/>
    </w:rPr>
  </w:style>
  <w:style w:type="character" w:styleId="ListLabel89">
    <w:name w:val="ListLabel 89"/>
    <w:qFormat w:val="1"/>
    <w:rPr>
      <w:rFonts w:cs="Symbol"/>
    </w:rPr>
  </w:style>
  <w:style w:type="character" w:styleId="ListLabel90">
    <w:name w:val="ListLabel 90"/>
    <w:qFormat w:val="1"/>
    <w:rPr>
      <w:rFonts w:cs="Courier New"/>
    </w:rPr>
  </w:style>
  <w:style w:type="character" w:styleId="ListLabel91">
    <w:name w:val="ListLabel 91"/>
    <w:qFormat w:val="1"/>
    <w:rPr>
      <w:rFonts w:cs="Wingdings"/>
    </w:rPr>
  </w:style>
  <w:style w:type="character" w:styleId="ListLabel92">
    <w:name w:val="ListLabel 92"/>
    <w:qFormat w:val="1"/>
    <w:rPr>
      <w:rFonts w:cs="Symbol"/>
    </w:rPr>
  </w:style>
  <w:style w:type="character" w:styleId="ListLabel93">
    <w:name w:val="ListLabel 93"/>
    <w:qFormat w:val="1"/>
    <w:rPr>
      <w:rFonts w:cs="Courier New"/>
    </w:rPr>
  </w:style>
  <w:style w:type="character" w:styleId="ListLabel94">
    <w:name w:val="ListLabel 94"/>
    <w:qFormat w:val="1"/>
    <w:rPr>
      <w:rFonts w:cs="Wingdings"/>
    </w:rPr>
  </w:style>
  <w:style w:type="character" w:styleId="ListLabel95">
    <w:name w:val="ListLabel 95"/>
    <w:qFormat w:val="1"/>
    <w:rPr>
      <w:rFonts w:cs="Symbol"/>
      <w:b w:val="1"/>
    </w:rPr>
  </w:style>
  <w:style w:type="character" w:styleId="ListLabel96">
    <w:name w:val="ListLabel 96"/>
    <w:qFormat w:val="1"/>
    <w:rPr>
      <w:rFonts w:cs="Courier New"/>
    </w:rPr>
  </w:style>
  <w:style w:type="character" w:styleId="ListLabel97">
    <w:name w:val="ListLabel 97"/>
    <w:qFormat w:val="1"/>
    <w:rPr>
      <w:rFonts w:cs="Wingdings"/>
    </w:rPr>
  </w:style>
  <w:style w:type="character" w:styleId="ListLabel98">
    <w:name w:val="ListLabel 98"/>
    <w:qFormat w:val="1"/>
    <w:rPr>
      <w:rFonts w:cs="Symbol"/>
    </w:rPr>
  </w:style>
  <w:style w:type="character" w:styleId="ListLabel99">
    <w:name w:val="ListLabel 99"/>
    <w:qFormat w:val="1"/>
    <w:rPr>
      <w:rFonts w:cs="Courier New"/>
    </w:rPr>
  </w:style>
  <w:style w:type="character" w:styleId="ListLabel100">
    <w:name w:val="ListLabel 100"/>
    <w:qFormat w:val="1"/>
    <w:rPr>
      <w:rFonts w:cs="Wingdings"/>
    </w:rPr>
  </w:style>
  <w:style w:type="character" w:styleId="ListLabel101">
    <w:name w:val="ListLabel 101"/>
    <w:qFormat w:val="1"/>
    <w:rPr>
      <w:rFonts w:cs="Symbol"/>
    </w:rPr>
  </w:style>
  <w:style w:type="character" w:styleId="ListLabel102">
    <w:name w:val="ListLabel 102"/>
    <w:qFormat w:val="1"/>
    <w:rPr>
      <w:rFonts w:cs="Courier New"/>
    </w:rPr>
  </w:style>
  <w:style w:type="character" w:styleId="ListLabel103">
    <w:name w:val="ListLabel 103"/>
    <w:qFormat w:val="1"/>
    <w:rPr>
      <w:rFonts w:cs="Wingdings"/>
    </w:rPr>
  </w:style>
  <w:style w:type="character" w:styleId="ListLabel104">
    <w:name w:val="ListLabel 104"/>
    <w:qFormat w:val="1"/>
    <w:rPr>
      <w:rFonts w:cs="Symbol"/>
      <w:b w:val="1"/>
    </w:rPr>
  </w:style>
  <w:style w:type="character" w:styleId="ListLabel105">
    <w:name w:val="ListLabel 105"/>
    <w:qFormat w:val="1"/>
    <w:rPr>
      <w:rFonts w:cs="Courier New"/>
    </w:rPr>
  </w:style>
  <w:style w:type="character" w:styleId="ListLabel106">
    <w:name w:val="ListLabel 106"/>
    <w:qFormat w:val="1"/>
    <w:rPr>
      <w:rFonts w:cs="Wingdings"/>
    </w:rPr>
  </w:style>
  <w:style w:type="character" w:styleId="ListLabel107">
    <w:name w:val="ListLabel 107"/>
    <w:qFormat w:val="1"/>
    <w:rPr>
      <w:rFonts w:cs="Symbol"/>
    </w:rPr>
  </w:style>
  <w:style w:type="character" w:styleId="ListLabel108">
    <w:name w:val="ListLabel 108"/>
    <w:qFormat w:val="1"/>
    <w:rPr>
      <w:rFonts w:cs="Courier New"/>
    </w:rPr>
  </w:style>
  <w:style w:type="character" w:styleId="ListLabel109">
    <w:name w:val="ListLabel 109"/>
    <w:qFormat w:val="1"/>
    <w:rPr>
      <w:rFonts w:cs="Wingdings"/>
    </w:rPr>
  </w:style>
  <w:style w:type="character" w:styleId="ListLabel110">
    <w:name w:val="ListLabel 110"/>
    <w:qFormat w:val="1"/>
    <w:rPr>
      <w:rFonts w:cs="Symbol"/>
    </w:rPr>
  </w:style>
  <w:style w:type="character" w:styleId="ListLabel111">
    <w:name w:val="ListLabel 111"/>
    <w:qFormat w:val="1"/>
    <w:rPr>
      <w:rFonts w:cs="Courier New"/>
    </w:rPr>
  </w:style>
  <w:style w:type="character" w:styleId="ListLabel112">
    <w:name w:val="ListLabel 112"/>
    <w:qFormat w:val="1"/>
    <w:rPr>
      <w:rFonts w:cs="Wingdings"/>
    </w:rPr>
  </w:style>
  <w:style w:type="character" w:styleId="ListLabel113">
    <w:name w:val="ListLabel 113"/>
    <w:qFormat w:val="1"/>
    <w:rPr>
      <w:rFonts w:cs="Symbol"/>
      <w:b w:val="1"/>
    </w:rPr>
  </w:style>
  <w:style w:type="character" w:styleId="ListLabel114">
    <w:name w:val="ListLabel 114"/>
    <w:qFormat w:val="1"/>
    <w:rPr>
      <w:rFonts w:cs="Courier New"/>
    </w:rPr>
  </w:style>
  <w:style w:type="character" w:styleId="ListLabel115">
    <w:name w:val="ListLabel 115"/>
    <w:qFormat w:val="1"/>
    <w:rPr>
      <w:rFonts w:cs="Wingdings"/>
    </w:rPr>
  </w:style>
  <w:style w:type="character" w:styleId="ListLabel116">
    <w:name w:val="ListLabel 116"/>
    <w:qFormat w:val="1"/>
    <w:rPr>
      <w:rFonts w:cs="Symbol"/>
    </w:rPr>
  </w:style>
  <w:style w:type="character" w:styleId="ListLabel117">
    <w:name w:val="ListLabel 117"/>
    <w:qFormat w:val="1"/>
    <w:rPr>
      <w:rFonts w:cs="Courier New"/>
    </w:rPr>
  </w:style>
  <w:style w:type="character" w:styleId="ListLabel118">
    <w:name w:val="ListLabel 118"/>
    <w:qFormat w:val="1"/>
    <w:rPr>
      <w:rFonts w:cs="Wingdings"/>
    </w:rPr>
  </w:style>
  <w:style w:type="character" w:styleId="ListLabel119">
    <w:name w:val="ListLabel 119"/>
    <w:qFormat w:val="1"/>
    <w:rPr>
      <w:rFonts w:cs="Symbol"/>
    </w:rPr>
  </w:style>
  <w:style w:type="character" w:styleId="ListLabel120">
    <w:name w:val="ListLabel 120"/>
    <w:qFormat w:val="1"/>
    <w:rPr>
      <w:rFonts w:cs="Courier New"/>
    </w:rPr>
  </w:style>
  <w:style w:type="character" w:styleId="ListLabel121">
    <w:name w:val="ListLabel 121"/>
    <w:qFormat w:val="1"/>
    <w:rPr>
      <w:rFonts w:cs="Wingdings"/>
    </w:rPr>
  </w:style>
  <w:style w:type="character" w:styleId="ListLabel122">
    <w:name w:val="ListLabel 122"/>
    <w:qFormat w:val="1"/>
    <w:rPr>
      <w:rFonts w:cs="Symbol"/>
      <w:b w:val="1"/>
    </w:rPr>
  </w:style>
  <w:style w:type="character" w:styleId="ListLabel123">
    <w:name w:val="ListLabel 123"/>
    <w:qFormat w:val="1"/>
    <w:rPr>
      <w:rFonts w:cs="Courier New"/>
    </w:rPr>
  </w:style>
  <w:style w:type="character" w:styleId="ListLabel124">
    <w:name w:val="ListLabel 124"/>
    <w:qFormat w:val="1"/>
    <w:rPr>
      <w:rFonts w:cs="Wingdings"/>
    </w:rPr>
  </w:style>
  <w:style w:type="character" w:styleId="ListLabel125">
    <w:name w:val="ListLabel 125"/>
    <w:qFormat w:val="1"/>
    <w:rPr>
      <w:rFonts w:cs="Symbol"/>
    </w:rPr>
  </w:style>
  <w:style w:type="character" w:styleId="ListLabel126">
    <w:name w:val="ListLabel 126"/>
    <w:qFormat w:val="1"/>
    <w:rPr>
      <w:rFonts w:cs="Courier New"/>
    </w:rPr>
  </w:style>
  <w:style w:type="character" w:styleId="ListLabel127">
    <w:name w:val="ListLabel 127"/>
    <w:qFormat w:val="1"/>
    <w:rPr>
      <w:rFonts w:cs="Wingdings"/>
    </w:rPr>
  </w:style>
  <w:style w:type="character" w:styleId="ListLabel128">
    <w:name w:val="ListLabel 128"/>
    <w:qFormat w:val="1"/>
    <w:rPr>
      <w:rFonts w:cs="Symbol"/>
    </w:rPr>
  </w:style>
  <w:style w:type="character" w:styleId="ListLabel129">
    <w:name w:val="ListLabel 129"/>
    <w:qFormat w:val="1"/>
    <w:rPr>
      <w:rFonts w:cs="Courier New"/>
    </w:rPr>
  </w:style>
  <w:style w:type="character" w:styleId="ListLabel130">
    <w:name w:val="ListLabel 130"/>
    <w:qFormat w:val="1"/>
    <w:rPr>
      <w:rFonts w:cs="Wingdings"/>
    </w:rPr>
  </w:style>
  <w:style w:type="character" w:styleId="ListLabel131">
    <w:name w:val="ListLabel 131"/>
    <w:qFormat w:val="1"/>
    <w:rPr>
      <w:rFonts w:cs="Symbol"/>
      <w:b w:val="1"/>
    </w:rPr>
  </w:style>
  <w:style w:type="character" w:styleId="ListLabel132">
    <w:name w:val="ListLabel 132"/>
    <w:qFormat w:val="1"/>
    <w:rPr>
      <w:rFonts w:cs="Courier New"/>
    </w:rPr>
  </w:style>
  <w:style w:type="character" w:styleId="ListLabel133">
    <w:name w:val="ListLabel 133"/>
    <w:qFormat w:val="1"/>
    <w:rPr>
      <w:rFonts w:cs="Wingdings"/>
    </w:rPr>
  </w:style>
  <w:style w:type="character" w:styleId="ListLabel134">
    <w:name w:val="ListLabel 134"/>
    <w:qFormat w:val="1"/>
    <w:rPr>
      <w:rFonts w:cs="Symbol"/>
    </w:rPr>
  </w:style>
  <w:style w:type="character" w:styleId="ListLabel135">
    <w:name w:val="ListLabel 135"/>
    <w:qFormat w:val="1"/>
    <w:rPr>
      <w:rFonts w:cs="Courier New"/>
    </w:rPr>
  </w:style>
  <w:style w:type="character" w:styleId="ListLabel136">
    <w:name w:val="ListLabel 136"/>
    <w:qFormat w:val="1"/>
    <w:rPr>
      <w:rFonts w:cs="Wingdings"/>
    </w:rPr>
  </w:style>
  <w:style w:type="character" w:styleId="ListLabel137">
    <w:name w:val="ListLabel 137"/>
    <w:qFormat w:val="1"/>
    <w:rPr>
      <w:rFonts w:cs="Symbol"/>
    </w:rPr>
  </w:style>
  <w:style w:type="character" w:styleId="ListLabel138">
    <w:name w:val="ListLabel 138"/>
    <w:qFormat w:val="1"/>
    <w:rPr>
      <w:rFonts w:cs="Courier New"/>
    </w:rPr>
  </w:style>
  <w:style w:type="character" w:styleId="ListLabel139">
    <w:name w:val="ListLabel 139"/>
    <w:qFormat w:val="1"/>
    <w:rPr>
      <w:rFonts w:cs="Wingdings"/>
    </w:rPr>
  </w:style>
  <w:style w:type="character" w:styleId="Bullets">
    <w:name w:val="Bullets"/>
    <w:qFormat w:val="1"/>
    <w:rPr>
      <w:rFonts w:ascii="OpenSymbol" w:cs="OpenSymbol" w:eastAsia="OpenSymbol" w:hAnsi="OpenSymbol"/>
    </w:rPr>
  </w:style>
  <w:style w:type="character" w:styleId="ListLabel140">
    <w:name w:val="ListLabel 140"/>
    <w:qFormat w:val="1"/>
    <w:rPr>
      <w:rFonts w:cs="Symbol"/>
      <w:b w:val="1"/>
    </w:rPr>
  </w:style>
  <w:style w:type="character" w:styleId="ListLabel141">
    <w:name w:val="ListLabel 141"/>
    <w:qFormat w:val="1"/>
    <w:rPr>
      <w:rFonts w:cs="Courier New"/>
    </w:rPr>
  </w:style>
  <w:style w:type="character" w:styleId="ListLabel142">
    <w:name w:val="ListLabel 142"/>
    <w:qFormat w:val="1"/>
    <w:rPr>
      <w:rFonts w:cs="Wingdings"/>
    </w:rPr>
  </w:style>
  <w:style w:type="character" w:styleId="ListLabel143">
    <w:name w:val="ListLabel 143"/>
    <w:qFormat w:val="1"/>
    <w:rPr>
      <w:rFonts w:cs="Symbol"/>
    </w:rPr>
  </w:style>
  <w:style w:type="character" w:styleId="ListLabel144">
    <w:name w:val="ListLabel 144"/>
    <w:qFormat w:val="1"/>
    <w:rPr>
      <w:rFonts w:cs="Courier New"/>
    </w:rPr>
  </w:style>
  <w:style w:type="character" w:styleId="ListLabel145">
    <w:name w:val="ListLabel 145"/>
    <w:qFormat w:val="1"/>
    <w:rPr>
      <w:rFonts w:cs="Wingdings"/>
    </w:rPr>
  </w:style>
  <w:style w:type="character" w:styleId="ListLabel146">
    <w:name w:val="ListLabel 146"/>
    <w:qFormat w:val="1"/>
    <w:rPr>
      <w:rFonts w:cs="Symbol"/>
    </w:rPr>
  </w:style>
  <w:style w:type="character" w:styleId="ListLabel147">
    <w:name w:val="ListLabel 147"/>
    <w:qFormat w:val="1"/>
    <w:rPr>
      <w:rFonts w:cs="Courier New"/>
    </w:rPr>
  </w:style>
  <w:style w:type="character" w:styleId="ListLabel148">
    <w:name w:val="ListLabel 148"/>
    <w:qFormat w:val="1"/>
    <w:rPr>
      <w:rFonts w:cs="Wingdings"/>
    </w:rPr>
  </w:style>
  <w:style w:type="character" w:styleId="ListLabel149">
    <w:name w:val="ListLabel 149"/>
    <w:qFormat w:val="1"/>
    <w:rPr>
      <w:rFonts w:cs="Symbol"/>
      <w:b w:val="1"/>
    </w:rPr>
  </w:style>
  <w:style w:type="character" w:styleId="ListLabel150">
    <w:name w:val="ListLabel 150"/>
    <w:qFormat w:val="1"/>
    <w:rPr>
      <w:rFonts w:cs="Courier New"/>
    </w:rPr>
  </w:style>
  <w:style w:type="character" w:styleId="ListLabel151">
    <w:name w:val="ListLabel 151"/>
    <w:qFormat w:val="1"/>
    <w:rPr>
      <w:rFonts w:cs="Wingdings"/>
    </w:rPr>
  </w:style>
  <w:style w:type="character" w:styleId="ListLabel152">
    <w:name w:val="ListLabel 152"/>
    <w:qFormat w:val="1"/>
    <w:rPr>
      <w:rFonts w:cs="Symbol"/>
    </w:rPr>
  </w:style>
  <w:style w:type="character" w:styleId="ListLabel153">
    <w:name w:val="ListLabel 153"/>
    <w:qFormat w:val="1"/>
    <w:rPr>
      <w:rFonts w:cs="Courier New"/>
    </w:rPr>
  </w:style>
  <w:style w:type="character" w:styleId="ListLabel154">
    <w:name w:val="ListLabel 154"/>
    <w:qFormat w:val="1"/>
    <w:rPr>
      <w:rFonts w:cs="Wingdings"/>
    </w:rPr>
  </w:style>
  <w:style w:type="character" w:styleId="ListLabel155">
    <w:name w:val="ListLabel 155"/>
    <w:qFormat w:val="1"/>
    <w:rPr>
      <w:rFonts w:cs="Symbol"/>
    </w:rPr>
  </w:style>
  <w:style w:type="character" w:styleId="ListLabel156">
    <w:name w:val="ListLabel 156"/>
    <w:qFormat w:val="1"/>
    <w:rPr>
      <w:rFonts w:cs="Courier New"/>
    </w:rPr>
  </w:style>
  <w:style w:type="character" w:styleId="ListLabel157">
    <w:name w:val="ListLabel 157"/>
    <w:qFormat w:val="1"/>
    <w:rPr>
      <w:rFonts w:cs="Wingdings"/>
    </w:rPr>
  </w:style>
  <w:style w:type="character" w:styleId="ListLabel158">
    <w:name w:val="ListLabel 158"/>
    <w:qFormat w:val="1"/>
    <w:rPr>
      <w:rFonts w:cs="Symbol"/>
      <w:b w:val="1"/>
    </w:rPr>
  </w:style>
  <w:style w:type="character" w:styleId="ListLabel159">
    <w:name w:val="ListLabel 159"/>
    <w:qFormat w:val="1"/>
    <w:rPr>
      <w:rFonts w:cs="Courier New"/>
    </w:rPr>
  </w:style>
  <w:style w:type="character" w:styleId="ListLabel160">
    <w:name w:val="ListLabel 160"/>
    <w:qFormat w:val="1"/>
    <w:rPr>
      <w:rFonts w:cs="Wingdings"/>
    </w:rPr>
  </w:style>
  <w:style w:type="character" w:styleId="ListLabel161">
    <w:name w:val="ListLabel 161"/>
    <w:qFormat w:val="1"/>
    <w:rPr>
      <w:rFonts w:cs="Symbol"/>
    </w:rPr>
  </w:style>
  <w:style w:type="character" w:styleId="ListLabel162">
    <w:name w:val="ListLabel 162"/>
    <w:qFormat w:val="1"/>
    <w:rPr>
      <w:rFonts w:cs="Courier New"/>
    </w:rPr>
  </w:style>
  <w:style w:type="character" w:styleId="ListLabel163">
    <w:name w:val="ListLabel 163"/>
    <w:qFormat w:val="1"/>
    <w:rPr>
      <w:rFonts w:cs="Wingdings"/>
    </w:rPr>
  </w:style>
  <w:style w:type="character" w:styleId="ListLabel164">
    <w:name w:val="ListLabel 164"/>
    <w:qFormat w:val="1"/>
    <w:rPr>
      <w:rFonts w:cs="Symbol"/>
    </w:rPr>
  </w:style>
  <w:style w:type="character" w:styleId="ListLabel165">
    <w:name w:val="ListLabel 165"/>
    <w:qFormat w:val="1"/>
    <w:rPr>
      <w:rFonts w:cs="Courier New"/>
    </w:rPr>
  </w:style>
  <w:style w:type="character" w:styleId="ListLabel166">
    <w:name w:val="ListLabel 166"/>
    <w:qFormat w:val="1"/>
    <w:rPr>
      <w:rFonts w:cs="Wingdings"/>
    </w:rPr>
  </w:style>
  <w:style w:type="character" w:styleId="ListLabel167">
    <w:name w:val="ListLabel 167"/>
    <w:qFormat w:val="1"/>
    <w:rPr>
      <w:rFonts w:cs="Symbol"/>
      <w:b w:val="1"/>
    </w:rPr>
  </w:style>
  <w:style w:type="character" w:styleId="ListLabel168">
    <w:name w:val="ListLabel 168"/>
    <w:qFormat w:val="1"/>
    <w:rPr>
      <w:rFonts w:cs="Courier New"/>
    </w:rPr>
  </w:style>
  <w:style w:type="character" w:styleId="ListLabel169">
    <w:name w:val="ListLabel 169"/>
    <w:qFormat w:val="1"/>
    <w:rPr>
      <w:rFonts w:cs="Wingdings"/>
    </w:rPr>
  </w:style>
  <w:style w:type="character" w:styleId="ListLabel170">
    <w:name w:val="ListLabel 170"/>
    <w:qFormat w:val="1"/>
    <w:rPr>
      <w:rFonts w:cs="Symbol"/>
    </w:rPr>
  </w:style>
  <w:style w:type="character" w:styleId="ListLabel171">
    <w:name w:val="ListLabel 171"/>
    <w:qFormat w:val="1"/>
    <w:rPr>
      <w:rFonts w:cs="Courier New"/>
    </w:rPr>
  </w:style>
  <w:style w:type="character" w:styleId="ListLabel172">
    <w:name w:val="ListLabel 172"/>
    <w:qFormat w:val="1"/>
    <w:rPr>
      <w:rFonts w:cs="Wingdings"/>
    </w:rPr>
  </w:style>
  <w:style w:type="character" w:styleId="ListLabel173">
    <w:name w:val="ListLabel 173"/>
    <w:qFormat w:val="1"/>
    <w:rPr>
      <w:rFonts w:cs="Symbol"/>
    </w:rPr>
  </w:style>
  <w:style w:type="character" w:styleId="ListLabel174">
    <w:name w:val="ListLabel 174"/>
    <w:qFormat w:val="1"/>
    <w:rPr>
      <w:rFonts w:cs="Courier New"/>
    </w:rPr>
  </w:style>
  <w:style w:type="character" w:styleId="ListLabel175">
    <w:name w:val="ListLabel 175"/>
    <w:qFormat w:val="1"/>
    <w:rPr>
      <w:rFonts w:cs="Wingdings"/>
    </w:rPr>
  </w:style>
  <w:style w:type="character" w:styleId="ListLabel176">
    <w:name w:val="ListLabel 176"/>
    <w:qFormat w:val="1"/>
    <w:rPr>
      <w:rFonts w:cs="Symbol"/>
      <w:b w:val="0"/>
    </w:rPr>
  </w:style>
  <w:style w:type="character" w:styleId="ListLabel177">
    <w:name w:val="ListLabel 177"/>
    <w:qFormat w:val="1"/>
    <w:rPr>
      <w:rFonts w:cs="Courier New"/>
    </w:rPr>
  </w:style>
  <w:style w:type="character" w:styleId="ListLabel178">
    <w:name w:val="ListLabel 178"/>
    <w:qFormat w:val="1"/>
    <w:rPr>
      <w:rFonts w:cs="Wingdings"/>
    </w:rPr>
  </w:style>
  <w:style w:type="character" w:styleId="ListLabel179">
    <w:name w:val="ListLabel 179"/>
    <w:qFormat w:val="1"/>
    <w:rPr>
      <w:rFonts w:cs="Symbol"/>
    </w:rPr>
  </w:style>
  <w:style w:type="character" w:styleId="ListLabel180">
    <w:name w:val="ListLabel 180"/>
    <w:qFormat w:val="1"/>
    <w:rPr>
      <w:rFonts w:cs="Courier New"/>
    </w:rPr>
  </w:style>
  <w:style w:type="character" w:styleId="ListLabel181">
    <w:name w:val="ListLabel 181"/>
    <w:qFormat w:val="1"/>
    <w:rPr>
      <w:rFonts w:cs="Wingdings"/>
    </w:rPr>
  </w:style>
  <w:style w:type="character" w:styleId="ListLabel182">
    <w:name w:val="ListLabel 182"/>
    <w:qFormat w:val="1"/>
    <w:rPr>
      <w:rFonts w:cs="Symbol"/>
    </w:rPr>
  </w:style>
  <w:style w:type="character" w:styleId="ListLabel183">
    <w:name w:val="ListLabel 183"/>
    <w:qFormat w:val="1"/>
    <w:rPr>
      <w:rFonts w:cs="Courier New"/>
    </w:rPr>
  </w:style>
  <w:style w:type="character" w:styleId="ListLabel184">
    <w:name w:val="ListLabel 184"/>
    <w:qFormat w:val="1"/>
    <w:rPr>
      <w:rFonts w:cs="Wingdings"/>
    </w:rPr>
  </w:style>
  <w:style w:type="character" w:styleId="ListLabel185">
    <w:name w:val="ListLabel 185"/>
    <w:qFormat w:val="1"/>
    <w:rPr>
      <w:rFonts w:cs="OpenSymbol"/>
      <w:b w:val="1"/>
    </w:rPr>
  </w:style>
  <w:style w:type="character" w:styleId="ListLabel186">
    <w:name w:val="ListLabel 186"/>
    <w:qFormat w:val="1"/>
    <w:rPr>
      <w:rFonts w:cs="OpenSymbol"/>
    </w:rPr>
  </w:style>
  <w:style w:type="character" w:styleId="ListLabel187">
    <w:name w:val="ListLabel 187"/>
    <w:qFormat w:val="1"/>
    <w:rPr>
      <w:rFonts w:cs="OpenSymbol"/>
    </w:rPr>
  </w:style>
  <w:style w:type="character" w:styleId="ListLabel188">
    <w:name w:val="ListLabel 188"/>
    <w:qFormat w:val="1"/>
    <w:rPr>
      <w:rFonts w:cs="OpenSymbol"/>
    </w:rPr>
  </w:style>
  <w:style w:type="character" w:styleId="ListLabel189">
    <w:name w:val="ListLabel 189"/>
    <w:qFormat w:val="1"/>
    <w:rPr>
      <w:rFonts w:cs="OpenSymbol"/>
    </w:rPr>
  </w:style>
  <w:style w:type="character" w:styleId="ListLabel190">
    <w:name w:val="ListLabel 190"/>
    <w:qFormat w:val="1"/>
    <w:rPr>
      <w:rFonts w:cs="OpenSymbol"/>
    </w:rPr>
  </w:style>
  <w:style w:type="character" w:styleId="ListLabel191">
    <w:name w:val="ListLabel 191"/>
    <w:qFormat w:val="1"/>
    <w:rPr>
      <w:rFonts w:cs="OpenSymbol"/>
    </w:rPr>
  </w:style>
  <w:style w:type="character" w:styleId="ListLabel192">
    <w:name w:val="ListLabel 192"/>
    <w:qFormat w:val="1"/>
    <w:rPr>
      <w:rFonts w:cs="OpenSymbol"/>
    </w:rPr>
  </w:style>
  <w:style w:type="character" w:styleId="ListLabel193">
    <w:name w:val="ListLabel 193"/>
    <w:qFormat w:val="1"/>
    <w:rPr>
      <w:rFonts w:cs="OpenSymbol"/>
    </w:rPr>
  </w:style>
  <w:style w:type="character" w:styleId="ListLabel194">
    <w:name w:val="ListLabel 194"/>
    <w:qFormat w:val="1"/>
    <w:rPr>
      <w:rFonts w:cs="OpenSymbol"/>
    </w:rPr>
  </w:style>
  <w:style w:type="character" w:styleId="ListLabel195">
    <w:name w:val="ListLabel 195"/>
    <w:qFormat w:val="1"/>
    <w:rPr>
      <w:rFonts w:cs="OpenSymbol"/>
    </w:rPr>
  </w:style>
  <w:style w:type="character" w:styleId="ListLabel196">
    <w:name w:val="ListLabel 196"/>
    <w:qFormat w:val="1"/>
    <w:rPr>
      <w:rFonts w:cs="OpenSymbol"/>
    </w:rPr>
  </w:style>
  <w:style w:type="character" w:styleId="ListLabel197">
    <w:name w:val="ListLabel 197"/>
    <w:qFormat w:val="1"/>
    <w:rPr>
      <w:rFonts w:cs="OpenSymbol"/>
    </w:rPr>
  </w:style>
  <w:style w:type="character" w:styleId="ListLabel198">
    <w:name w:val="ListLabel 198"/>
    <w:qFormat w:val="1"/>
    <w:rPr>
      <w:rFonts w:cs="OpenSymbol"/>
    </w:rPr>
  </w:style>
  <w:style w:type="character" w:styleId="ListLabel199">
    <w:name w:val="ListLabel 199"/>
    <w:qFormat w:val="1"/>
    <w:rPr>
      <w:rFonts w:cs="OpenSymbol"/>
    </w:rPr>
  </w:style>
  <w:style w:type="character" w:styleId="ListLabel200">
    <w:name w:val="ListLabel 200"/>
    <w:qFormat w:val="1"/>
    <w:rPr>
      <w:rFonts w:cs="OpenSymbol"/>
    </w:rPr>
  </w:style>
  <w:style w:type="character" w:styleId="ListLabel201">
    <w:name w:val="ListLabel 201"/>
    <w:qFormat w:val="1"/>
    <w:rPr>
      <w:rFonts w:cs="OpenSymbol"/>
    </w:rPr>
  </w:style>
  <w:style w:type="character" w:styleId="ListLabel202">
    <w:name w:val="ListLabel 202"/>
    <w:qFormat w:val="1"/>
    <w:rPr>
      <w:rFonts w:cs="OpenSymbol"/>
    </w:rPr>
  </w:style>
  <w:style w:type="character" w:styleId="ListLabel203">
    <w:name w:val="ListLabel 203"/>
    <w:qFormat w:val="1"/>
    <w:rPr>
      <w:rFonts w:cs="OpenSymbol"/>
    </w:rPr>
  </w:style>
  <w:style w:type="character" w:styleId="ListLabel204">
    <w:name w:val="ListLabel 204"/>
    <w:qFormat w:val="1"/>
    <w:rPr>
      <w:rFonts w:cs="OpenSymbol"/>
    </w:rPr>
  </w:style>
  <w:style w:type="character" w:styleId="ListLabel205">
    <w:name w:val="ListLabel 205"/>
    <w:qFormat w:val="1"/>
    <w:rPr>
      <w:rFonts w:cs="OpenSymbol"/>
    </w:rPr>
  </w:style>
  <w:style w:type="character" w:styleId="ListLabel206">
    <w:name w:val="ListLabel 206"/>
    <w:qFormat w:val="1"/>
    <w:rPr>
      <w:rFonts w:cs="OpenSymbol"/>
    </w:rPr>
  </w:style>
  <w:style w:type="character" w:styleId="ListLabel207">
    <w:name w:val="ListLabel 207"/>
    <w:qFormat w:val="1"/>
    <w:rPr>
      <w:rFonts w:cs="OpenSymbol"/>
    </w:rPr>
  </w:style>
  <w:style w:type="character" w:styleId="ListLabel208">
    <w:name w:val="ListLabel 208"/>
    <w:qFormat w:val="1"/>
    <w:rPr>
      <w:rFonts w:cs="OpenSymbol"/>
    </w:rPr>
  </w:style>
  <w:style w:type="character" w:styleId="ListLabel209">
    <w:name w:val="ListLabel 209"/>
    <w:qFormat w:val="1"/>
    <w:rPr>
      <w:rFonts w:cs="OpenSymbol"/>
    </w:rPr>
  </w:style>
  <w:style w:type="character" w:styleId="ListLabel210">
    <w:name w:val="ListLabel 210"/>
    <w:qFormat w:val="1"/>
    <w:rPr>
      <w:rFonts w:cs="OpenSymbol"/>
    </w:rPr>
  </w:style>
  <w:style w:type="character" w:styleId="ListLabel211">
    <w:name w:val="ListLabel 211"/>
    <w:qFormat w:val="1"/>
    <w:rPr>
      <w:rFonts w:cs="OpenSymbol"/>
    </w:rPr>
  </w:style>
  <w:style w:type="character" w:styleId="ListLabel212">
    <w:name w:val="ListLabel 212"/>
    <w:qFormat w:val="1"/>
    <w:rPr>
      <w:rFonts w:cs="OpenSymbol"/>
    </w:rPr>
  </w:style>
  <w:style w:type="character" w:styleId="ListLabel213">
    <w:name w:val="ListLabel 213"/>
    <w:qFormat w:val="1"/>
    <w:rPr>
      <w:rFonts w:cs="OpenSymbol"/>
    </w:rPr>
  </w:style>
  <w:style w:type="character" w:styleId="ListLabel214">
    <w:name w:val="ListLabel 214"/>
    <w:qFormat w:val="1"/>
    <w:rPr>
      <w:rFonts w:cs="OpenSymbol"/>
    </w:rPr>
  </w:style>
  <w:style w:type="character" w:styleId="ListLabel215">
    <w:name w:val="ListLabel 215"/>
    <w:qFormat w:val="1"/>
    <w:rPr>
      <w:rFonts w:cs="OpenSymbol"/>
    </w:rPr>
  </w:style>
  <w:style w:type="character" w:styleId="ListLabel216">
    <w:name w:val="ListLabel 216"/>
    <w:qFormat w:val="1"/>
    <w:rPr>
      <w:rFonts w:cs="OpenSymbol"/>
    </w:rPr>
  </w:style>
  <w:style w:type="character" w:styleId="ListLabel217">
    <w:name w:val="ListLabel 217"/>
    <w:qFormat w:val="1"/>
    <w:rPr>
      <w:rFonts w:cs="OpenSymbol"/>
    </w:rPr>
  </w:style>
  <w:style w:type="character" w:styleId="ListLabel218">
    <w:name w:val="ListLabel 218"/>
    <w:qFormat w:val="1"/>
    <w:rPr>
      <w:rFonts w:cs="OpenSymbol"/>
    </w:rPr>
  </w:style>
  <w:style w:type="character" w:styleId="ListLabel219">
    <w:name w:val="ListLabel 219"/>
    <w:qFormat w:val="1"/>
    <w:rPr>
      <w:rFonts w:cs="OpenSymbol"/>
    </w:rPr>
  </w:style>
  <w:style w:type="character" w:styleId="ListLabel220">
    <w:name w:val="ListLabel 220"/>
    <w:qFormat w:val="1"/>
    <w:rPr>
      <w:rFonts w:cs="OpenSymbol"/>
    </w:rPr>
  </w:style>
  <w:style w:type="character" w:styleId="ListLabel221">
    <w:name w:val="ListLabel 221"/>
    <w:qFormat w:val="1"/>
    <w:rPr>
      <w:rFonts w:cs="Symbol"/>
      <w:b w:val="1"/>
    </w:rPr>
  </w:style>
  <w:style w:type="character" w:styleId="ListLabel222">
    <w:name w:val="ListLabel 222"/>
    <w:qFormat w:val="1"/>
    <w:rPr>
      <w:rFonts w:cs="Courier New"/>
    </w:rPr>
  </w:style>
  <w:style w:type="character" w:styleId="ListLabel223">
    <w:name w:val="ListLabel 223"/>
    <w:qFormat w:val="1"/>
    <w:rPr>
      <w:rFonts w:cs="Wingdings"/>
    </w:rPr>
  </w:style>
  <w:style w:type="character" w:styleId="ListLabel224">
    <w:name w:val="ListLabel 224"/>
    <w:qFormat w:val="1"/>
    <w:rPr>
      <w:rFonts w:cs="Symbol"/>
    </w:rPr>
  </w:style>
  <w:style w:type="character" w:styleId="ListLabel225">
    <w:name w:val="ListLabel 225"/>
    <w:qFormat w:val="1"/>
    <w:rPr>
      <w:rFonts w:cs="Courier New"/>
    </w:rPr>
  </w:style>
  <w:style w:type="character" w:styleId="ListLabel226">
    <w:name w:val="ListLabel 226"/>
    <w:qFormat w:val="1"/>
    <w:rPr>
      <w:rFonts w:cs="Wingdings"/>
    </w:rPr>
  </w:style>
  <w:style w:type="character" w:styleId="ListLabel227">
    <w:name w:val="ListLabel 227"/>
    <w:qFormat w:val="1"/>
    <w:rPr>
      <w:rFonts w:cs="Symbol"/>
    </w:rPr>
  </w:style>
  <w:style w:type="character" w:styleId="ListLabel228">
    <w:name w:val="ListLabel 228"/>
    <w:qFormat w:val="1"/>
    <w:rPr>
      <w:rFonts w:cs="Courier New"/>
    </w:rPr>
  </w:style>
  <w:style w:type="character" w:styleId="ListLabel229">
    <w:name w:val="ListLabel 229"/>
    <w:qFormat w:val="1"/>
    <w:rPr>
      <w:rFonts w:cs="Wingdings"/>
    </w:rPr>
  </w:style>
  <w:style w:type="character" w:styleId="ListLabel230">
    <w:name w:val="ListLabel 230"/>
    <w:qFormat w:val="1"/>
    <w:rPr>
      <w:rFonts w:cs="Symbol"/>
      <w:b w:val="1"/>
    </w:rPr>
  </w:style>
  <w:style w:type="character" w:styleId="ListLabel231">
    <w:name w:val="ListLabel 231"/>
    <w:qFormat w:val="1"/>
    <w:rPr>
      <w:rFonts w:cs="Courier New"/>
    </w:rPr>
  </w:style>
  <w:style w:type="character" w:styleId="ListLabel232">
    <w:name w:val="ListLabel 232"/>
    <w:qFormat w:val="1"/>
    <w:rPr>
      <w:rFonts w:cs="Wingdings"/>
    </w:rPr>
  </w:style>
  <w:style w:type="character" w:styleId="ListLabel233">
    <w:name w:val="ListLabel 233"/>
    <w:qFormat w:val="1"/>
    <w:rPr>
      <w:rFonts w:cs="Symbol"/>
    </w:rPr>
  </w:style>
  <w:style w:type="character" w:styleId="ListLabel234">
    <w:name w:val="ListLabel 234"/>
    <w:qFormat w:val="1"/>
    <w:rPr>
      <w:rFonts w:cs="Courier New"/>
    </w:rPr>
  </w:style>
  <w:style w:type="character" w:styleId="ListLabel235">
    <w:name w:val="ListLabel 235"/>
    <w:qFormat w:val="1"/>
    <w:rPr>
      <w:rFonts w:cs="Wingdings"/>
    </w:rPr>
  </w:style>
  <w:style w:type="character" w:styleId="ListLabel236">
    <w:name w:val="ListLabel 236"/>
    <w:qFormat w:val="1"/>
    <w:rPr>
      <w:rFonts w:cs="Symbol"/>
    </w:rPr>
  </w:style>
  <w:style w:type="character" w:styleId="ListLabel237">
    <w:name w:val="ListLabel 237"/>
    <w:qFormat w:val="1"/>
    <w:rPr>
      <w:rFonts w:cs="Courier New"/>
    </w:rPr>
  </w:style>
  <w:style w:type="character" w:styleId="ListLabel238">
    <w:name w:val="ListLabel 238"/>
    <w:qFormat w:val="1"/>
    <w:rPr>
      <w:rFonts w:cs="Wingdings"/>
    </w:rPr>
  </w:style>
  <w:style w:type="character" w:styleId="ListLabel239">
    <w:name w:val="ListLabel 239"/>
    <w:qFormat w:val="1"/>
    <w:rPr>
      <w:rFonts w:cs="Symbol"/>
      <w:b w:val="1"/>
    </w:rPr>
  </w:style>
  <w:style w:type="character" w:styleId="ListLabel240">
    <w:name w:val="ListLabel 240"/>
    <w:qFormat w:val="1"/>
    <w:rPr>
      <w:rFonts w:cs="Courier New"/>
    </w:rPr>
  </w:style>
  <w:style w:type="character" w:styleId="ListLabel241">
    <w:name w:val="ListLabel 241"/>
    <w:qFormat w:val="1"/>
    <w:rPr>
      <w:rFonts w:cs="Wingdings"/>
    </w:rPr>
  </w:style>
  <w:style w:type="character" w:styleId="ListLabel242">
    <w:name w:val="ListLabel 242"/>
    <w:qFormat w:val="1"/>
    <w:rPr>
      <w:rFonts w:cs="Symbol"/>
    </w:rPr>
  </w:style>
  <w:style w:type="character" w:styleId="ListLabel243">
    <w:name w:val="ListLabel 243"/>
    <w:qFormat w:val="1"/>
    <w:rPr>
      <w:rFonts w:cs="Courier New"/>
    </w:rPr>
  </w:style>
  <w:style w:type="character" w:styleId="ListLabel244">
    <w:name w:val="ListLabel 244"/>
    <w:qFormat w:val="1"/>
    <w:rPr>
      <w:rFonts w:cs="Wingdings"/>
    </w:rPr>
  </w:style>
  <w:style w:type="character" w:styleId="ListLabel245">
    <w:name w:val="ListLabel 245"/>
    <w:qFormat w:val="1"/>
    <w:rPr>
      <w:rFonts w:cs="Symbol"/>
    </w:rPr>
  </w:style>
  <w:style w:type="character" w:styleId="ListLabel246">
    <w:name w:val="ListLabel 246"/>
    <w:qFormat w:val="1"/>
    <w:rPr>
      <w:rFonts w:cs="Courier New"/>
    </w:rPr>
  </w:style>
  <w:style w:type="character" w:styleId="ListLabel247">
    <w:name w:val="ListLabel 247"/>
    <w:qFormat w:val="1"/>
    <w:rPr>
      <w:rFonts w:cs="Wingdings"/>
    </w:rPr>
  </w:style>
  <w:style w:type="character" w:styleId="ListLabel248">
    <w:name w:val="ListLabel 248"/>
    <w:qFormat w:val="1"/>
    <w:rPr>
      <w:rFonts w:cs="OpenSymbol"/>
    </w:rPr>
  </w:style>
  <w:style w:type="character" w:styleId="ListLabel249">
    <w:name w:val="ListLabel 249"/>
    <w:qFormat w:val="1"/>
    <w:rPr>
      <w:rFonts w:cs="OpenSymbol"/>
    </w:rPr>
  </w:style>
  <w:style w:type="character" w:styleId="ListLabel250">
    <w:name w:val="ListLabel 250"/>
    <w:qFormat w:val="1"/>
    <w:rPr>
      <w:rFonts w:cs="OpenSymbol"/>
    </w:rPr>
  </w:style>
  <w:style w:type="character" w:styleId="ListLabel251">
    <w:name w:val="ListLabel 251"/>
    <w:qFormat w:val="1"/>
    <w:rPr>
      <w:rFonts w:cs="OpenSymbol"/>
    </w:rPr>
  </w:style>
  <w:style w:type="character" w:styleId="ListLabel252">
    <w:name w:val="ListLabel 252"/>
    <w:qFormat w:val="1"/>
    <w:rPr>
      <w:rFonts w:cs="OpenSymbol"/>
    </w:rPr>
  </w:style>
  <w:style w:type="character" w:styleId="ListLabel253">
    <w:name w:val="ListLabel 253"/>
    <w:qFormat w:val="1"/>
    <w:rPr>
      <w:rFonts w:cs="OpenSymbol"/>
    </w:rPr>
  </w:style>
  <w:style w:type="character" w:styleId="ListLabel254">
    <w:name w:val="ListLabel 254"/>
    <w:qFormat w:val="1"/>
    <w:rPr>
      <w:rFonts w:cs="OpenSymbol"/>
    </w:rPr>
  </w:style>
  <w:style w:type="character" w:styleId="ListLabel255">
    <w:name w:val="ListLabel 255"/>
    <w:qFormat w:val="1"/>
    <w:rPr>
      <w:rFonts w:cs="OpenSymbol"/>
    </w:rPr>
  </w:style>
  <w:style w:type="character" w:styleId="ListLabel256">
    <w:name w:val="ListLabel 256"/>
    <w:qFormat w:val="1"/>
    <w:rPr>
      <w:rFonts w:cs="OpenSymbol"/>
    </w:rPr>
  </w:style>
  <w:style w:type="character" w:styleId="ListLabel257">
    <w:name w:val="ListLabel 257"/>
    <w:qFormat w:val="1"/>
    <w:rPr>
      <w:rFonts w:cs="OpenSymbol"/>
    </w:rPr>
  </w:style>
  <w:style w:type="character" w:styleId="ListLabel258">
    <w:name w:val="ListLabel 258"/>
    <w:qFormat w:val="1"/>
    <w:rPr>
      <w:rFonts w:cs="OpenSymbol"/>
    </w:rPr>
  </w:style>
  <w:style w:type="character" w:styleId="ListLabel259">
    <w:name w:val="ListLabel 259"/>
    <w:qFormat w:val="1"/>
    <w:rPr>
      <w:rFonts w:cs="OpenSymbol"/>
    </w:rPr>
  </w:style>
  <w:style w:type="character" w:styleId="ListLabel260">
    <w:name w:val="ListLabel 260"/>
    <w:qFormat w:val="1"/>
    <w:rPr>
      <w:rFonts w:cs="OpenSymbol"/>
    </w:rPr>
  </w:style>
  <w:style w:type="character" w:styleId="ListLabel261">
    <w:name w:val="ListLabel 261"/>
    <w:qFormat w:val="1"/>
    <w:rPr>
      <w:rFonts w:cs="OpenSymbol"/>
    </w:rPr>
  </w:style>
  <w:style w:type="character" w:styleId="ListLabel262">
    <w:name w:val="ListLabel 262"/>
    <w:qFormat w:val="1"/>
    <w:rPr>
      <w:rFonts w:cs="OpenSymbol"/>
    </w:rPr>
  </w:style>
  <w:style w:type="character" w:styleId="ListLabel263">
    <w:name w:val="ListLabel 263"/>
    <w:qFormat w:val="1"/>
    <w:rPr>
      <w:rFonts w:cs="OpenSymbol"/>
    </w:rPr>
  </w:style>
  <w:style w:type="character" w:styleId="ListLabel264">
    <w:name w:val="ListLabel 264"/>
    <w:qFormat w:val="1"/>
    <w:rPr>
      <w:rFonts w:cs="OpenSymbol"/>
    </w:rPr>
  </w:style>
  <w:style w:type="character" w:styleId="ListLabel265">
    <w:name w:val="ListLabel 265"/>
    <w:qFormat w:val="1"/>
    <w:rPr>
      <w:rFonts w:cs="OpenSymbol"/>
    </w:rPr>
  </w:style>
  <w:style w:type="character" w:styleId="ListLabel266">
    <w:name w:val="ListLabel 266"/>
    <w:qFormat w:val="1"/>
    <w:rPr>
      <w:rFonts w:cs="Symbol"/>
      <w:b w:val="1"/>
    </w:rPr>
  </w:style>
  <w:style w:type="character" w:styleId="ListLabel267">
    <w:name w:val="ListLabel 267"/>
    <w:qFormat w:val="1"/>
    <w:rPr>
      <w:rFonts w:cs="Courier New"/>
    </w:rPr>
  </w:style>
  <w:style w:type="character" w:styleId="ListLabel268">
    <w:name w:val="ListLabel 268"/>
    <w:qFormat w:val="1"/>
    <w:rPr>
      <w:rFonts w:cs="Wingdings"/>
    </w:rPr>
  </w:style>
  <w:style w:type="character" w:styleId="ListLabel269">
    <w:name w:val="ListLabel 269"/>
    <w:qFormat w:val="1"/>
    <w:rPr>
      <w:rFonts w:cs="Symbol"/>
    </w:rPr>
  </w:style>
  <w:style w:type="character" w:styleId="ListLabel270">
    <w:name w:val="ListLabel 270"/>
    <w:qFormat w:val="1"/>
    <w:rPr>
      <w:rFonts w:cs="Courier New"/>
    </w:rPr>
  </w:style>
  <w:style w:type="character" w:styleId="ListLabel271">
    <w:name w:val="ListLabel 271"/>
    <w:qFormat w:val="1"/>
    <w:rPr>
      <w:rFonts w:cs="Wingdings"/>
    </w:rPr>
  </w:style>
  <w:style w:type="character" w:styleId="ListLabel272">
    <w:name w:val="ListLabel 272"/>
    <w:qFormat w:val="1"/>
    <w:rPr>
      <w:rFonts w:cs="Symbol"/>
    </w:rPr>
  </w:style>
  <w:style w:type="character" w:styleId="ListLabel273">
    <w:name w:val="ListLabel 273"/>
    <w:qFormat w:val="1"/>
    <w:rPr>
      <w:rFonts w:cs="Courier New"/>
    </w:rPr>
  </w:style>
  <w:style w:type="character" w:styleId="ListLabel274">
    <w:name w:val="ListLabel 274"/>
    <w:qFormat w:val="1"/>
    <w:rPr>
      <w:rFonts w:cs="Wingdings"/>
    </w:rPr>
  </w:style>
  <w:style w:type="character" w:styleId="ListLabel275">
    <w:name w:val="ListLabel 275"/>
    <w:qFormat w:val="1"/>
    <w:rPr>
      <w:rFonts w:cs="Symbol"/>
      <w:b w:val="1"/>
    </w:rPr>
  </w:style>
  <w:style w:type="character" w:styleId="ListLabel276">
    <w:name w:val="ListLabel 276"/>
    <w:qFormat w:val="1"/>
    <w:rPr>
      <w:rFonts w:cs="Courier New"/>
    </w:rPr>
  </w:style>
  <w:style w:type="character" w:styleId="ListLabel277">
    <w:name w:val="ListLabel 277"/>
    <w:qFormat w:val="1"/>
    <w:rPr>
      <w:rFonts w:cs="Wingdings"/>
    </w:rPr>
  </w:style>
  <w:style w:type="character" w:styleId="ListLabel278">
    <w:name w:val="ListLabel 278"/>
    <w:qFormat w:val="1"/>
    <w:rPr>
      <w:rFonts w:cs="Symbol"/>
    </w:rPr>
  </w:style>
  <w:style w:type="character" w:styleId="ListLabel279">
    <w:name w:val="ListLabel 279"/>
    <w:qFormat w:val="1"/>
    <w:rPr>
      <w:rFonts w:cs="Courier New"/>
    </w:rPr>
  </w:style>
  <w:style w:type="character" w:styleId="ListLabel280">
    <w:name w:val="ListLabel 280"/>
    <w:qFormat w:val="1"/>
    <w:rPr>
      <w:rFonts w:cs="Wingdings"/>
    </w:rPr>
  </w:style>
  <w:style w:type="character" w:styleId="ListLabel281">
    <w:name w:val="ListLabel 281"/>
    <w:qFormat w:val="1"/>
    <w:rPr>
      <w:rFonts w:cs="Symbol"/>
    </w:rPr>
  </w:style>
  <w:style w:type="character" w:styleId="ListLabel282">
    <w:name w:val="ListLabel 282"/>
    <w:qFormat w:val="1"/>
    <w:rPr>
      <w:rFonts w:cs="Courier New"/>
    </w:rPr>
  </w:style>
  <w:style w:type="character" w:styleId="ListLabel283">
    <w:name w:val="ListLabel 283"/>
    <w:qFormat w:val="1"/>
    <w:rPr>
      <w:rFonts w:cs="Wingdings"/>
    </w:rPr>
  </w:style>
  <w:style w:type="character" w:styleId="ListLabel284">
    <w:name w:val="ListLabel 284"/>
    <w:qFormat w:val="1"/>
    <w:rPr>
      <w:rFonts w:cs="Symbol"/>
      <w:b w:val="1"/>
    </w:rPr>
  </w:style>
  <w:style w:type="character" w:styleId="ListLabel285">
    <w:name w:val="ListLabel 285"/>
    <w:qFormat w:val="1"/>
    <w:rPr>
      <w:rFonts w:cs="Courier New"/>
    </w:rPr>
  </w:style>
  <w:style w:type="character" w:styleId="ListLabel286">
    <w:name w:val="ListLabel 286"/>
    <w:qFormat w:val="1"/>
    <w:rPr>
      <w:rFonts w:cs="Wingdings"/>
    </w:rPr>
  </w:style>
  <w:style w:type="character" w:styleId="ListLabel287">
    <w:name w:val="ListLabel 287"/>
    <w:qFormat w:val="1"/>
    <w:rPr>
      <w:rFonts w:cs="Symbol"/>
    </w:rPr>
  </w:style>
  <w:style w:type="character" w:styleId="ListLabel288">
    <w:name w:val="ListLabel 288"/>
    <w:qFormat w:val="1"/>
    <w:rPr>
      <w:rFonts w:cs="Courier New"/>
    </w:rPr>
  </w:style>
  <w:style w:type="character" w:styleId="ListLabel289">
    <w:name w:val="ListLabel 289"/>
    <w:qFormat w:val="1"/>
    <w:rPr>
      <w:rFonts w:cs="Wingdings"/>
    </w:rPr>
  </w:style>
  <w:style w:type="character" w:styleId="ListLabel290">
    <w:name w:val="ListLabel 290"/>
    <w:qFormat w:val="1"/>
    <w:rPr>
      <w:rFonts w:cs="Symbol"/>
    </w:rPr>
  </w:style>
  <w:style w:type="character" w:styleId="ListLabel291">
    <w:name w:val="ListLabel 291"/>
    <w:qFormat w:val="1"/>
    <w:rPr>
      <w:rFonts w:cs="Courier New"/>
    </w:rPr>
  </w:style>
  <w:style w:type="character" w:styleId="ListLabel292">
    <w:name w:val="ListLabel 292"/>
    <w:qFormat w:val="1"/>
    <w:rPr>
      <w:rFonts w:cs="Wingdings"/>
    </w:rPr>
  </w:style>
  <w:style w:type="character" w:styleId="ListLabel293">
    <w:name w:val="ListLabel 293"/>
    <w:qFormat w:val="1"/>
    <w:rPr>
      <w:rFonts w:cs="OpenSymbol"/>
    </w:rPr>
  </w:style>
  <w:style w:type="character" w:styleId="ListLabel294">
    <w:name w:val="ListLabel 294"/>
    <w:qFormat w:val="1"/>
    <w:rPr>
      <w:rFonts w:cs="OpenSymbol"/>
    </w:rPr>
  </w:style>
  <w:style w:type="character" w:styleId="ListLabel295">
    <w:name w:val="ListLabel 295"/>
    <w:qFormat w:val="1"/>
    <w:rPr>
      <w:rFonts w:cs="OpenSymbol"/>
    </w:rPr>
  </w:style>
  <w:style w:type="character" w:styleId="ListLabel296">
    <w:name w:val="ListLabel 296"/>
    <w:qFormat w:val="1"/>
    <w:rPr>
      <w:rFonts w:cs="OpenSymbol"/>
    </w:rPr>
  </w:style>
  <w:style w:type="character" w:styleId="ListLabel297">
    <w:name w:val="ListLabel 297"/>
    <w:qFormat w:val="1"/>
    <w:rPr>
      <w:rFonts w:cs="OpenSymbol"/>
    </w:rPr>
  </w:style>
  <w:style w:type="character" w:styleId="ListLabel298">
    <w:name w:val="ListLabel 298"/>
    <w:qFormat w:val="1"/>
    <w:rPr>
      <w:rFonts w:cs="OpenSymbol"/>
    </w:rPr>
  </w:style>
  <w:style w:type="character" w:styleId="ListLabel299">
    <w:name w:val="ListLabel 299"/>
    <w:qFormat w:val="1"/>
    <w:rPr>
      <w:rFonts w:cs="OpenSymbol"/>
    </w:rPr>
  </w:style>
  <w:style w:type="character" w:styleId="ListLabel300">
    <w:name w:val="ListLabel 300"/>
    <w:qFormat w:val="1"/>
    <w:rPr>
      <w:rFonts w:cs="OpenSymbol"/>
    </w:rPr>
  </w:style>
  <w:style w:type="character" w:styleId="ListLabel301">
    <w:name w:val="ListLabel 301"/>
    <w:qFormat w:val="1"/>
    <w:rPr>
      <w:rFonts w:cs="OpenSymbol"/>
    </w:rPr>
  </w:style>
  <w:style w:type="character" w:styleId="ListLabel302">
    <w:name w:val="ListLabel 302"/>
    <w:qFormat w:val="1"/>
    <w:rPr>
      <w:rFonts w:cs="Symbol"/>
      <w:b w:val="1"/>
    </w:rPr>
  </w:style>
  <w:style w:type="character" w:styleId="ListLabel303">
    <w:name w:val="ListLabel 303"/>
    <w:qFormat w:val="1"/>
    <w:rPr>
      <w:rFonts w:cs="Courier New"/>
    </w:rPr>
  </w:style>
  <w:style w:type="character" w:styleId="ListLabel304">
    <w:name w:val="ListLabel 304"/>
    <w:qFormat w:val="1"/>
    <w:rPr>
      <w:rFonts w:cs="Wingdings"/>
    </w:rPr>
  </w:style>
  <w:style w:type="character" w:styleId="ListLabel305">
    <w:name w:val="ListLabel 305"/>
    <w:qFormat w:val="1"/>
    <w:rPr>
      <w:rFonts w:cs="Symbol"/>
    </w:rPr>
  </w:style>
  <w:style w:type="character" w:styleId="ListLabel306">
    <w:name w:val="ListLabel 306"/>
    <w:qFormat w:val="1"/>
    <w:rPr>
      <w:rFonts w:cs="Courier New"/>
    </w:rPr>
  </w:style>
  <w:style w:type="character" w:styleId="ListLabel307">
    <w:name w:val="ListLabel 307"/>
    <w:qFormat w:val="1"/>
    <w:rPr>
      <w:rFonts w:cs="Wingdings"/>
    </w:rPr>
  </w:style>
  <w:style w:type="character" w:styleId="ListLabel308">
    <w:name w:val="ListLabel 308"/>
    <w:qFormat w:val="1"/>
    <w:rPr>
      <w:rFonts w:cs="Symbol"/>
    </w:rPr>
  </w:style>
  <w:style w:type="character" w:styleId="ListLabel309">
    <w:name w:val="ListLabel 309"/>
    <w:qFormat w:val="1"/>
    <w:rPr>
      <w:rFonts w:cs="Courier New"/>
    </w:rPr>
  </w:style>
  <w:style w:type="character" w:styleId="ListLabel310">
    <w:name w:val="ListLabel 310"/>
    <w:qFormat w:val="1"/>
    <w:rPr>
      <w:rFonts w:cs="Wingdings"/>
    </w:rPr>
  </w:style>
  <w:style w:type="character" w:styleId="ListLabel311">
    <w:name w:val="ListLabel 311"/>
    <w:qFormat w:val="1"/>
    <w:rPr>
      <w:rFonts w:cs="Symbol"/>
      <w:b w:val="1"/>
    </w:rPr>
  </w:style>
  <w:style w:type="character" w:styleId="ListLabel312">
    <w:name w:val="ListLabel 312"/>
    <w:qFormat w:val="1"/>
    <w:rPr>
      <w:rFonts w:cs="Courier New"/>
    </w:rPr>
  </w:style>
  <w:style w:type="character" w:styleId="ListLabel313">
    <w:name w:val="ListLabel 313"/>
    <w:qFormat w:val="1"/>
    <w:rPr>
      <w:rFonts w:cs="Wingdings"/>
    </w:rPr>
  </w:style>
  <w:style w:type="character" w:styleId="ListLabel314">
    <w:name w:val="ListLabel 314"/>
    <w:qFormat w:val="1"/>
    <w:rPr>
      <w:rFonts w:cs="Symbol"/>
    </w:rPr>
  </w:style>
  <w:style w:type="character" w:styleId="ListLabel315">
    <w:name w:val="ListLabel 315"/>
    <w:qFormat w:val="1"/>
    <w:rPr>
      <w:rFonts w:cs="Courier New"/>
    </w:rPr>
  </w:style>
  <w:style w:type="character" w:styleId="ListLabel316">
    <w:name w:val="ListLabel 316"/>
    <w:qFormat w:val="1"/>
    <w:rPr>
      <w:rFonts w:cs="Wingdings"/>
    </w:rPr>
  </w:style>
  <w:style w:type="character" w:styleId="ListLabel317">
    <w:name w:val="ListLabel 317"/>
    <w:qFormat w:val="1"/>
    <w:rPr>
      <w:rFonts w:cs="Symbol"/>
    </w:rPr>
  </w:style>
  <w:style w:type="character" w:styleId="ListLabel318">
    <w:name w:val="ListLabel 318"/>
    <w:qFormat w:val="1"/>
    <w:rPr>
      <w:rFonts w:cs="Courier New"/>
    </w:rPr>
  </w:style>
  <w:style w:type="character" w:styleId="ListLabel319">
    <w:name w:val="ListLabel 319"/>
    <w:qFormat w:val="1"/>
    <w:rPr>
      <w:rFonts w:cs="Wingdings"/>
    </w:rPr>
  </w:style>
  <w:style w:type="character" w:styleId="ListLabel320">
    <w:name w:val="ListLabel 320"/>
    <w:qFormat w:val="1"/>
    <w:rPr>
      <w:rFonts w:cs="Symbol"/>
      <w:b w:val="1"/>
    </w:rPr>
  </w:style>
  <w:style w:type="character" w:styleId="ListLabel321">
    <w:name w:val="ListLabel 321"/>
    <w:qFormat w:val="1"/>
    <w:rPr>
      <w:rFonts w:cs="Courier New"/>
    </w:rPr>
  </w:style>
  <w:style w:type="character" w:styleId="ListLabel322">
    <w:name w:val="ListLabel 322"/>
    <w:qFormat w:val="1"/>
    <w:rPr>
      <w:rFonts w:cs="Wingdings"/>
    </w:rPr>
  </w:style>
  <w:style w:type="character" w:styleId="ListLabel323">
    <w:name w:val="ListLabel 323"/>
    <w:qFormat w:val="1"/>
    <w:rPr>
      <w:rFonts w:cs="Symbol"/>
    </w:rPr>
  </w:style>
  <w:style w:type="character" w:styleId="ListLabel324">
    <w:name w:val="ListLabel 324"/>
    <w:qFormat w:val="1"/>
    <w:rPr>
      <w:rFonts w:cs="Courier New"/>
    </w:rPr>
  </w:style>
  <w:style w:type="character" w:styleId="ListLabel325">
    <w:name w:val="ListLabel 325"/>
    <w:qFormat w:val="1"/>
    <w:rPr>
      <w:rFonts w:cs="Wingdings"/>
    </w:rPr>
  </w:style>
  <w:style w:type="character" w:styleId="ListLabel326">
    <w:name w:val="ListLabel 326"/>
    <w:qFormat w:val="1"/>
    <w:rPr>
      <w:rFonts w:cs="Symbol"/>
    </w:rPr>
  </w:style>
  <w:style w:type="character" w:styleId="ListLabel327">
    <w:name w:val="ListLabel 327"/>
    <w:qFormat w:val="1"/>
    <w:rPr>
      <w:rFonts w:cs="Courier New"/>
    </w:rPr>
  </w:style>
  <w:style w:type="character" w:styleId="ListLabel328">
    <w:name w:val="ListLabel 328"/>
    <w:qFormat w:val="1"/>
    <w:rPr>
      <w:rFonts w:cs="Wingdings"/>
    </w:rPr>
  </w:style>
  <w:style w:type="character" w:styleId="ListLabel329">
    <w:name w:val="ListLabel 329"/>
    <w:qFormat w:val="1"/>
    <w:rPr>
      <w:rFonts w:cs="OpenSymbol"/>
    </w:rPr>
  </w:style>
  <w:style w:type="character" w:styleId="ListLabel330">
    <w:name w:val="ListLabel 330"/>
    <w:qFormat w:val="1"/>
    <w:rPr>
      <w:rFonts w:cs="OpenSymbol"/>
    </w:rPr>
  </w:style>
  <w:style w:type="character" w:styleId="ListLabel331">
    <w:name w:val="ListLabel 331"/>
    <w:qFormat w:val="1"/>
    <w:rPr>
      <w:rFonts w:cs="OpenSymbol"/>
    </w:rPr>
  </w:style>
  <w:style w:type="character" w:styleId="ListLabel332">
    <w:name w:val="ListLabel 332"/>
    <w:qFormat w:val="1"/>
    <w:rPr>
      <w:rFonts w:cs="OpenSymbol"/>
    </w:rPr>
  </w:style>
  <w:style w:type="character" w:styleId="ListLabel333">
    <w:name w:val="ListLabel 333"/>
    <w:qFormat w:val="1"/>
    <w:rPr>
      <w:rFonts w:cs="OpenSymbol"/>
    </w:rPr>
  </w:style>
  <w:style w:type="character" w:styleId="ListLabel334">
    <w:name w:val="ListLabel 334"/>
    <w:qFormat w:val="1"/>
    <w:rPr>
      <w:rFonts w:cs="OpenSymbol"/>
    </w:rPr>
  </w:style>
  <w:style w:type="character" w:styleId="ListLabel335">
    <w:name w:val="ListLabel 335"/>
    <w:qFormat w:val="1"/>
    <w:rPr>
      <w:rFonts w:cs="OpenSymbol"/>
    </w:rPr>
  </w:style>
  <w:style w:type="character" w:styleId="ListLabel336">
    <w:name w:val="ListLabel 336"/>
    <w:qFormat w:val="1"/>
    <w:rPr>
      <w:rFonts w:cs="OpenSymbol"/>
    </w:rPr>
  </w:style>
  <w:style w:type="character" w:styleId="ListLabel337">
    <w:name w:val="ListLabel 337"/>
    <w:qFormat w:val="1"/>
    <w:rPr>
      <w:rFonts w:cs="OpenSymbol"/>
    </w:rPr>
  </w:style>
  <w:style w:type="character" w:styleId="Emphasis">
    <w:name w:val="Emphasis"/>
    <w:qFormat w:val="1"/>
    <w:rPr>
      <w:i w:val="1"/>
      <w:iCs w:val="1"/>
    </w:rPr>
  </w:style>
  <w:style w:type="paragraph" w:styleId="Heading">
    <w:name w:val="Heading"/>
    <w:basedOn w:val="Normal"/>
    <w:next w:val="TextBody"/>
    <w:qFormat w:val="1"/>
    <w:pPr>
      <w:keepNext w:val="1"/>
      <w:spacing w:after="120" w:before="240"/>
    </w:pPr>
    <w:rPr>
      <w:rFonts w:ascii="Liberation Sans" w:cs="FreeSans" w:eastAsia="Noto Sans CJK SC Regular" w:hAnsi="Liberation Sans"/>
      <w:sz w:val="28"/>
      <w:szCs w:val="28"/>
    </w:rPr>
  </w:style>
  <w:style w:type="paragraph" w:styleId="TextBody">
    <w:name w:val="Body Text"/>
    <w:basedOn w:val="Normal"/>
    <w:pPr>
      <w:spacing w:after="140" w:before="0" w:line="288" w:lineRule="auto"/>
    </w:pPr>
    <w:rPr/>
  </w:style>
  <w:style w:type="paragraph" w:styleId="List">
    <w:name w:val="List"/>
    <w:basedOn w:val="TextBody"/>
    <w:pPr/>
    <w:rPr>
      <w:rFonts w:cs="FreeSans"/>
    </w:rPr>
  </w:style>
  <w:style w:type="paragraph" w:styleId="Caption">
    <w:name w:val="Caption"/>
    <w:basedOn w:val="Normal"/>
    <w:qFormat w:val="1"/>
    <w:pPr>
      <w:suppressLineNumbers w:val="1"/>
      <w:spacing w:after="120" w:before="120"/>
    </w:pPr>
    <w:rPr>
      <w:rFonts w:cs="FreeSans"/>
      <w:i w:val="1"/>
      <w:iCs w:val="1"/>
      <w:sz w:val="24"/>
      <w:szCs w:val="24"/>
    </w:rPr>
  </w:style>
  <w:style w:type="paragraph" w:styleId="Index">
    <w:name w:val="Index"/>
    <w:basedOn w:val="Normal"/>
    <w:qFormat w:val="1"/>
    <w:pPr>
      <w:suppressLineNumbers w:val="1"/>
    </w:pPr>
    <w:rPr>
      <w:rFonts w:cs="FreeSans"/>
    </w:rPr>
  </w:style>
  <w:style w:type="paragraph" w:styleId="ListParagraph">
    <w:name w:val="List Paragraph"/>
    <w:basedOn w:val="Normal"/>
    <w:qFormat w:val="1"/>
    <w:pPr>
      <w:spacing w:after="160" w:before="0"/>
      <w:ind w:left="720" w:right="0" w:hanging="0"/>
      <w:contextualSpacing w:val="1"/>
    </w:pPr>
    <w:rPr/>
  </w:style>
  <w:style w:type="paragraph" w:styleId="TableContents">
    <w:name w:val="Table Contents"/>
    <w:basedOn w:val="Normal"/>
    <w:qFormat w:val="1"/>
    <w:pPr/>
    <w:rPr/>
  </w:style>
  <w:style w:type="paragraph" w:styleId="TableHeading">
    <w:name w:val="Table Heading"/>
    <w:basedOn w:val="TableContents"/>
    <w:qFormat w:val="1"/>
    <w:pPr/>
    <w:rPr/>
  </w:style>
  <w:style w:type="numbering" w:styleId="NoList">
    <w:name w:val="No List"/>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BkqKMuIPT/mlwwZQlnrWs9JSg==">CgMxLjAyDmguZzAxbGYxeGN4bWV6OAByITFqM1pFX0tKRHJuTE8wMnZCc1diQ1pnTUJJN0NPcUwtcw==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2017-06-03T01:46:00Z</dcterms:created>
  <dc:creator>RAjesh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